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39" w:type="dxa"/>
        <w:jc w:val="center"/>
        <w:tblLayout w:type="fixed"/>
        <w:tblLook w:val="0000" w:firstRow="0" w:lastRow="0" w:firstColumn="0" w:lastColumn="0" w:noHBand="0" w:noVBand="0"/>
      </w:tblPr>
      <w:tblGrid>
        <w:gridCol w:w="2964"/>
        <w:gridCol w:w="6075"/>
      </w:tblGrid>
      <w:tr w:rsidR="00A61FBD" w:rsidRPr="009C0EA7" w14:paraId="156ADFFB" w14:textId="77777777">
        <w:trPr>
          <w:jc w:val="center"/>
        </w:trPr>
        <w:tc>
          <w:tcPr>
            <w:tcW w:w="2964" w:type="dxa"/>
          </w:tcPr>
          <w:p w14:paraId="2DE944A4" w14:textId="77777777" w:rsidR="0068393A" w:rsidRPr="009C0EA7" w:rsidRDefault="00EA788D" w:rsidP="00A61FBD">
            <w:pPr>
              <w:jc w:val="center"/>
              <w:rPr>
                <w:b/>
                <w:bCs/>
                <w:sz w:val="26"/>
                <w:szCs w:val="26"/>
                <w:lang w:val="nl-NL"/>
              </w:rPr>
            </w:pPr>
            <w:r w:rsidRPr="009C0EA7">
              <w:rPr>
                <w:b/>
                <w:bCs/>
                <w:sz w:val="26"/>
                <w:szCs w:val="26"/>
                <w:lang w:val="nl-NL"/>
              </w:rPr>
              <w:t>UỶ BAN NHÂN DÂN</w:t>
            </w:r>
          </w:p>
          <w:p w14:paraId="68FB077D" w14:textId="77777777" w:rsidR="0068393A" w:rsidRPr="009C0EA7" w:rsidRDefault="00EA788D" w:rsidP="00A61FBD">
            <w:pPr>
              <w:jc w:val="center"/>
              <w:rPr>
                <w:b/>
                <w:bCs/>
                <w:sz w:val="26"/>
                <w:szCs w:val="26"/>
                <w:lang w:val="nl-NL"/>
              </w:rPr>
            </w:pPr>
            <w:r w:rsidRPr="009C0EA7">
              <w:rPr>
                <w:b/>
                <w:bCs/>
                <w:sz w:val="26"/>
                <w:szCs w:val="26"/>
                <w:lang w:val="nl-NL"/>
              </w:rPr>
              <w:t>XÃ ĐỒNG LỘC</w:t>
            </w:r>
          </w:p>
          <w:p w14:paraId="015B444B" w14:textId="77777777" w:rsidR="0068393A" w:rsidRPr="009C0EA7" w:rsidRDefault="00EA788D" w:rsidP="00A61FBD">
            <w:pPr>
              <w:jc w:val="center"/>
              <w:rPr>
                <w:sz w:val="26"/>
                <w:szCs w:val="26"/>
                <w:lang w:val="nl-NL"/>
              </w:rPr>
            </w:pPr>
            <w:r w:rsidRPr="009C0EA7">
              <w:rPr>
                <w:noProof/>
                <w:sz w:val="26"/>
                <w:szCs w:val="26"/>
              </w:rPr>
              <mc:AlternateContent>
                <mc:Choice Requires="wps">
                  <w:drawing>
                    <wp:anchor distT="0" distB="0" distL="114300" distR="114300" simplePos="0" relativeHeight="251656192" behindDoc="0" locked="0" layoutInCell="1" allowOverlap="1" wp14:anchorId="7FAC39D3" wp14:editId="0D335E46">
                      <wp:simplePos x="0" y="0"/>
                      <wp:positionH relativeFrom="column">
                        <wp:posOffset>568325</wp:posOffset>
                      </wp:positionH>
                      <wp:positionV relativeFrom="paragraph">
                        <wp:posOffset>6985</wp:posOffset>
                      </wp:positionV>
                      <wp:extent cx="566420" cy="0"/>
                      <wp:effectExtent l="0" t="0" r="0" b="0"/>
                      <wp:wrapNone/>
                      <wp:docPr id="380249987" name="Straight Connector 7"/>
                      <wp:cNvGraphicFramePr/>
                      <a:graphic xmlns:a="http://schemas.openxmlformats.org/drawingml/2006/main">
                        <a:graphicData uri="http://schemas.microsoft.com/office/word/2010/wordprocessingShape">
                          <wps:wsp>
                            <wps:cNvCnPr/>
                            <wps:spPr>
                              <a:xfrm>
                                <a:off x="0" y="0"/>
                                <a:ext cx="566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403E7A" id="Straight Connector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4.75pt,.55pt" to="89.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2LmAEAAIcDAAAOAAAAZHJzL2Uyb0RvYy54bWysU8uu0zAQ3SPxD5b3NGkF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" strokecolor="black [3200]" strokeweight=".5pt">
                      <v:stroke joinstyle="miter"/>
                    </v:line>
                  </w:pict>
                </mc:Fallback>
              </mc:AlternateContent>
            </w:r>
          </w:p>
          <w:p w14:paraId="2557AAB8" w14:textId="4D7B534D" w:rsidR="0068393A" w:rsidRPr="009C0EA7" w:rsidRDefault="00EA788D" w:rsidP="00A61FBD">
            <w:pPr>
              <w:jc w:val="center"/>
            </w:pPr>
            <w:r w:rsidRPr="009C0EA7">
              <w:rPr>
                <w:sz w:val="26"/>
                <w:szCs w:val="26"/>
              </w:rPr>
              <w:t xml:space="preserve">Số:   </w:t>
            </w:r>
            <w:r w:rsidR="00B60E76" w:rsidRPr="009C0EA7">
              <w:rPr>
                <w:sz w:val="26"/>
                <w:szCs w:val="26"/>
              </w:rPr>
              <w:t>188</w:t>
            </w:r>
            <w:r w:rsidRPr="009C0EA7">
              <w:rPr>
                <w:sz w:val="26"/>
                <w:szCs w:val="26"/>
              </w:rPr>
              <w:t xml:space="preserve"> /BC-UBND</w:t>
            </w:r>
          </w:p>
        </w:tc>
        <w:tc>
          <w:tcPr>
            <w:tcW w:w="6075" w:type="dxa"/>
          </w:tcPr>
          <w:p w14:paraId="2F3D1489" w14:textId="77777777" w:rsidR="0068393A" w:rsidRPr="009C0EA7" w:rsidRDefault="00EA788D" w:rsidP="00A61FBD">
            <w:pPr>
              <w:jc w:val="center"/>
              <w:rPr>
                <w:b/>
                <w:bCs/>
                <w:sz w:val="26"/>
                <w:szCs w:val="26"/>
              </w:rPr>
            </w:pPr>
            <w:r w:rsidRPr="009C0EA7">
              <w:rPr>
                <w:b/>
                <w:bCs/>
                <w:sz w:val="26"/>
                <w:szCs w:val="26"/>
              </w:rPr>
              <w:t>CỘNG HOÀ XÃ HỘI CHỦ NGHĨA VIỆT NAM</w:t>
            </w:r>
          </w:p>
          <w:p w14:paraId="554999E2" w14:textId="77777777" w:rsidR="0068393A" w:rsidRPr="009C0EA7" w:rsidRDefault="00D70DDB" w:rsidP="00A61FBD">
            <w:pPr>
              <w:jc w:val="center"/>
              <w:rPr>
                <w:b/>
                <w:bCs/>
              </w:rPr>
            </w:pPr>
            <w:r w:rsidRPr="009C0EA7">
              <w:rPr>
                <w:i/>
                <w:iCs/>
                <w:noProof/>
              </w:rPr>
              <mc:AlternateContent>
                <mc:Choice Requires="wps">
                  <w:drawing>
                    <wp:anchor distT="0" distB="0" distL="114300" distR="114300" simplePos="0" relativeHeight="251659264" behindDoc="0" locked="0" layoutInCell="1" allowOverlap="1" wp14:anchorId="06B45868" wp14:editId="4FB0515E">
                      <wp:simplePos x="0" y="0"/>
                      <wp:positionH relativeFrom="column">
                        <wp:posOffset>765175</wp:posOffset>
                      </wp:positionH>
                      <wp:positionV relativeFrom="paragraph">
                        <wp:posOffset>215265</wp:posOffset>
                      </wp:positionV>
                      <wp:extent cx="2176145" cy="0"/>
                      <wp:effectExtent l="0" t="0" r="14605" b="19050"/>
                      <wp:wrapNone/>
                      <wp:docPr id="1027726656" name="Straight Connector 8"/>
                      <wp:cNvGraphicFramePr/>
                      <a:graphic xmlns:a="http://schemas.openxmlformats.org/drawingml/2006/main">
                        <a:graphicData uri="http://schemas.microsoft.com/office/word/2010/wordprocessingShape">
                          <wps:wsp>
                            <wps:cNvCnPr/>
                            <wps:spPr>
                              <a:xfrm>
                                <a:off x="0" y="0"/>
                                <a:ext cx="21761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DF434"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25pt,16.95pt" to="231.6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" strokecolor="black [3200]" strokeweight=".5pt">
                      <v:stroke joinstyle="miter"/>
                    </v:line>
                  </w:pict>
                </mc:Fallback>
              </mc:AlternateContent>
            </w:r>
            <w:r w:rsidR="00EA788D" w:rsidRPr="009C0EA7">
              <w:rPr>
                <w:b/>
                <w:bCs/>
              </w:rPr>
              <w:t>Độc lập - Tự do - Hạnh phúc</w:t>
            </w:r>
          </w:p>
          <w:p w14:paraId="03A14796" w14:textId="77777777" w:rsidR="0068393A" w:rsidRPr="009C0EA7" w:rsidRDefault="0068393A" w:rsidP="00A61FBD">
            <w:pPr>
              <w:jc w:val="both"/>
              <w:rPr>
                <w:i/>
                <w:iCs/>
                <w:lang w:val="vi"/>
              </w:rPr>
            </w:pPr>
          </w:p>
          <w:p w14:paraId="5D44046E" w14:textId="50B20DBA" w:rsidR="0068393A" w:rsidRPr="009C0EA7" w:rsidRDefault="00EA788D" w:rsidP="00A61FBD">
            <w:pPr>
              <w:jc w:val="both"/>
              <w:rPr>
                <w:i/>
                <w:iCs/>
              </w:rPr>
            </w:pPr>
            <w:r w:rsidRPr="009C0EA7">
              <w:rPr>
                <w:i/>
                <w:iCs/>
              </w:rPr>
              <w:t xml:space="preserve">           Đồng Lộc, </w:t>
            </w:r>
            <w:proofErr w:type="gramStart"/>
            <w:r w:rsidRPr="009C0EA7">
              <w:rPr>
                <w:i/>
                <w:iCs/>
              </w:rPr>
              <w:t xml:space="preserve">ngày  </w:t>
            </w:r>
            <w:r w:rsidR="00F90F47" w:rsidRPr="009C0EA7">
              <w:rPr>
                <w:i/>
                <w:iCs/>
              </w:rPr>
              <w:t>22</w:t>
            </w:r>
            <w:proofErr w:type="gramEnd"/>
            <w:r w:rsidRPr="009C0EA7">
              <w:rPr>
                <w:i/>
                <w:iCs/>
              </w:rPr>
              <w:t xml:space="preserve">  tháng 1</w:t>
            </w:r>
            <w:r w:rsidR="0006624A" w:rsidRPr="009C0EA7">
              <w:rPr>
                <w:i/>
                <w:iCs/>
              </w:rPr>
              <w:t xml:space="preserve">2 </w:t>
            </w:r>
            <w:r w:rsidRPr="009C0EA7">
              <w:rPr>
                <w:i/>
                <w:iCs/>
              </w:rPr>
              <w:t>năm 2025</w:t>
            </w:r>
          </w:p>
        </w:tc>
      </w:tr>
    </w:tbl>
    <w:p w14:paraId="401F68DD" w14:textId="77777777" w:rsidR="0068393A" w:rsidRPr="009C0EA7" w:rsidRDefault="0068393A" w:rsidP="00A61FBD">
      <w:pPr>
        <w:ind w:firstLine="720"/>
        <w:jc w:val="center"/>
        <w:rPr>
          <w:sz w:val="14"/>
          <w:szCs w:val="14"/>
        </w:rPr>
      </w:pPr>
    </w:p>
    <w:p w14:paraId="62FCC90C" w14:textId="77777777" w:rsidR="000869DF" w:rsidRPr="009C0EA7" w:rsidRDefault="000869DF" w:rsidP="00A61FBD">
      <w:pPr>
        <w:keepNext/>
        <w:jc w:val="center"/>
        <w:rPr>
          <w:b/>
          <w:bCs/>
        </w:rPr>
      </w:pPr>
    </w:p>
    <w:p w14:paraId="6F1F109F" w14:textId="7BAE2635" w:rsidR="0068393A" w:rsidRPr="009C0EA7" w:rsidRDefault="00EA788D" w:rsidP="00A61FBD">
      <w:pPr>
        <w:keepNext/>
        <w:jc w:val="center"/>
        <w:rPr>
          <w:b/>
          <w:bCs/>
        </w:rPr>
      </w:pPr>
      <w:r w:rsidRPr="009C0EA7">
        <w:rPr>
          <w:b/>
          <w:bCs/>
        </w:rPr>
        <w:t>BÁO CÁO</w:t>
      </w:r>
    </w:p>
    <w:p w14:paraId="15CD8F49" w14:textId="77777777" w:rsidR="0068393A" w:rsidRPr="009C0EA7" w:rsidRDefault="00EA788D" w:rsidP="00A61FBD">
      <w:pPr>
        <w:jc w:val="center"/>
        <w:rPr>
          <w:b/>
          <w:bCs/>
        </w:rPr>
      </w:pPr>
      <w:r w:rsidRPr="009C0EA7">
        <w:rPr>
          <w:b/>
          <w:bCs/>
        </w:rPr>
        <w:t>Kết quả thực hiện kế hoạch Kinh tế - Xã hội, Quân sự địa phương -</w:t>
      </w:r>
    </w:p>
    <w:p w14:paraId="09FEB02D" w14:textId="77777777" w:rsidR="0068393A" w:rsidRPr="009C0EA7" w:rsidRDefault="00EA788D" w:rsidP="00A61FBD">
      <w:pPr>
        <w:jc w:val="center"/>
        <w:rPr>
          <w:b/>
          <w:bCs/>
        </w:rPr>
      </w:pPr>
      <w:proofErr w:type="gramStart"/>
      <w:r w:rsidRPr="009C0EA7">
        <w:rPr>
          <w:b/>
          <w:bCs/>
        </w:rPr>
        <w:t>An</w:t>
      </w:r>
      <w:proofErr w:type="gramEnd"/>
      <w:r w:rsidRPr="009C0EA7">
        <w:rPr>
          <w:b/>
          <w:bCs/>
        </w:rPr>
        <w:t xml:space="preserve"> ninh trật tự năm 2025; Nhiệm vụ và giải pháp năm 2026</w:t>
      </w:r>
    </w:p>
    <w:p w14:paraId="0AB95ADC" w14:textId="77777777" w:rsidR="0068393A" w:rsidRPr="009C0EA7" w:rsidRDefault="0068393A" w:rsidP="00A61FBD">
      <w:pPr>
        <w:jc w:val="center"/>
        <w:rPr>
          <w:i/>
          <w:iCs/>
          <w:sz w:val="2"/>
          <w:szCs w:val="2"/>
        </w:rPr>
      </w:pPr>
    </w:p>
    <w:p w14:paraId="03DF595B" w14:textId="77777777" w:rsidR="0068393A" w:rsidRPr="009C0EA7" w:rsidRDefault="00EA788D" w:rsidP="00A61FBD">
      <w:pPr>
        <w:jc w:val="center"/>
        <w:rPr>
          <w:b/>
          <w:bCs/>
          <w:sz w:val="16"/>
          <w:szCs w:val="16"/>
        </w:rPr>
      </w:pPr>
      <w:r w:rsidRPr="009C0EA7">
        <w:rPr>
          <w:noProof/>
        </w:rPr>
        <mc:AlternateContent>
          <mc:Choice Requires="wps">
            <w:drawing>
              <wp:anchor distT="0" distB="0" distL="114300" distR="114300" simplePos="0" relativeHeight="251662336" behindDoc="0" locked="0" layoutInCell="1" allowOverlap="1" wp14:anchorId="3A2E56D8" wp14:editId="0C625ED0">
                <wp:simplePos x="0" y="0"/>
                <wp:positionH relativeFrom="column">
                  <wp:posOffset>2202346</wp:posOffset>
                </wp:positionH>
                <wp:positionV relativeFrom="paragraph">
                  <wp:posOffset>45720</wp:posOffset>
                </wp:positionV>
                <wp:extent cx="1495425" cy="0"/>
                <wp:effectExtent l="0" t="0" r="0" b="0"/>
                <wp:wrapNone/>
                <wp:docPr id="325449706" name="Straight Connector 9"/>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2C5E15" id="Straight Connector 9"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4pt,3.6pt" to="291.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" strokecolor="black [3200]" strokeweight=".5pt">
                <v:stroke joinstyle="miter"/>
              </v:line>
            </w:pict>
          </mc:Fallback>
        </mc:AlternateContent>
      </w:r>
      <w:r w:rsidRPr="009C0EA7">
        <w:rPr>
          <w:noProof/>
        </w:rPr>
        <mc:AlternateContent>
          <mc:Choice Requires="wps">
            <w:drawing>
              <wp:anchor distT="0" distB="0" distL="114300" distR="114300" simplePos="0" relativeHeight="251653120" behindDoc="0" locked="0" layoutInCell="1" hidden="0" allowOverlap="1" wp14:anchorId="3E176D7C" wp14:editId="23D003EB">
                <wp:simplePos x="0" y="0"/>
                <wp:positionH relativeFrom="column">
                  <wp:posOffset>1744039</wp:posOffset>
                </wp:positionH>
                <wp:positionV relativeFrom="paragraph">
                  <wp:posOffset>8254</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190300" y="3780000"/>
                          <a:ext cx="2311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6503DCF8" id="_x0000_t32" coordsize="21600,21600" o:spt="32" o:oned="t" path="m,l21600,21600e" filled="f">
                <v:path arrowok="t" fillok="f" o:connecttype="none"/>
                <o:lock v:ext="edit" shapetype="t"/>
              </v:shapetype>
              <v:shape id="Straight Arrow Connector 7" o:spid="_x0000_s1026" type="#_x0000_t32" style="position:absolute;margin-left:137.35pt;margin-top:.65pt;width:0;height:1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"/>
            </w:pict>
          </mc:Fallback>
        </mc:AlternateContent>
      </w:r>
    </w:p>
    <w:p w14:paraId="2A73AAB6" w14:textId="77777777" w:rsidR="0068393A" w:rsidRPr="009C0EA7" w:rsidRDefault="0068393A" w:rsidP="00A61FBD">
      <w:pPr>
        <w:keepNext/>
        <w:jc w:val="center"/>
        <w:rPr>
          <w:b/>
          <w:bCs/>
          <w:lang w:val="vi"/>
        </w:rPr>
      </w:pPr>
    </w:p>
    <w:p w14:paraId="3268D9DD" w14:textId="77777777" w:rsidR="0068393A" w:rsidRPr="009C0EA7" w:rsidRDefault="00EA788D" w:rsidP="00A61FBD">
      <w:pPr>
        <w:keepNext/>
        <w:jc w:val="center"/>
        <w:rPr>
          <w:b/>
          <w:bCs/>
          <w:lang w:val="vi"/>
        </w:rPr>
      </w:pPr>
      <w:r w:rsidRPr="009C0EA7">
        <w:rPr>
          <w:b/>
          <w:bCs/>
          <w:lang w:val="vi"/>
        </w:rPr>
        <w:t>Phần thứ nhất</w:t>
      </w:r>
    </w:p>
    <w:p w14:paraId="7B7AD3A4" w14:textId="77777777" w:rsidR="0068393A" w:rsidRPr="009C0EA7" w:rsidRDefault="00EA788D" w:rsidP="00A61FBD">
      <w:pPr>
        <w:jc w:val="center"/>
        <w:rPr>
          <w:b/>
          <w:bCs/>
          <w:lang w:val="vi"/>
        </w:rPr>
      </w:pPr>
      <w:r w:rsidRPr="009C0EA7">
        <w:rPr>
          <w:b/>
          <w:bCs/>
          <w:lang w:val="vi"/>
        </w:rPr>
        <w:t>TÌNH HÌNH KINH TẾ - XÃ HỘI NĂM 2025</w:t>
      </w:r>
    </w:p>
    <w:p w14:paraId="01E42C7E" w14:textId="77777777" w:rsidR="00BA545E" w:rsidRPr="009C0EA7" w:rsidRDefault="00BA545E" w:rsidP="00A61FBD">
      <w:pPr>
        <w:pStyle w:val="NormalWeb"/>
        <w:spacing w:before="0" w:beforeAutospacing="0" w:after="0" w:afterAutospacing="0"/>
        <w:ind w:firstLine="709"/>
        <w:jc w:val="both"/>
        <w:rPr>
          <w:sz w:val="28"/>
          <w:szCs w:val="28"/>
          <w:lang w:val="vi"/>
        </w:rPr>
      </w:pPr>
    </w:p>
    <w:p w14:paraId="32162B0C" w14:textId="76C668D5" w:rsidR="00C11407" w:rsidRPr="009C0EA7" w:rsidRDefault="00C11407" w:rsidP="00A61FBD">
      <w:pPr>
        <w:pStyle w:val="NormalWeb"/>
        <w:spacing w:before="0" w:beforeAutospacing="0" w:after="0" w:afterAutospacing="0"/>
        <w:ind w:firstLine="709"/>
        <w:jc w:val="both"/>
        <w:rPr>
          <w:sz w:val="28"/>
          <w:szCs w:val="28"/>
          <w:lang w:val="vi"/>
        </w:rPr>
      </w:pPr>
      <w:r w:rsidRPr="009C0EA7">
        <w:rPr>
          <w:sz w:val="28"/>
          <w:szCs w:val="28"/>
          <w:lang w:val="vi"/>
        </w:rPr>
        <w:t>Năm 2025, trong bối cảnh kinh tế trong nước có nhiều biến động, thời tiết và thiên tai diễn biến phức tạp; việc triển khai mô hình chính quyền địa phương 2 cấp bước đầu còn gặp nhiều khó khăn do yêu cầu mới về tổ chức bộ máy và phương thức quản lý. Tuy nhiên, UBND xã đã chủ động, linh hoạt trong công tác lãnh đạo, chỉ đạo và tổ chức thực hiện nhiệm vụ; kịp thời tháo gỡ vướng mắc, duy trì nề nếp điều hành ổn định.</w:t>
      </w:r>
    </w:p>
    <w:p w14:paraId="177E3790" w14:textId="55C8BDAF" w:rsidR="00C11407" w:rsidRPr="009C0EA7" w:rsidRDefault="00C11407" w:rsidP="00A61FBD">
      <w:pPr>
        <w:pStyle w:val="NormalWeb"/>
        <w:spacing w:before="0" w:beforeAutospacing="0" w:after="0" w:afterAutospacing="0"/>
        <w:ind w:firstLine="709"/>
        <w:jc w:val="both"/>
        <w:rPr>
          <w:sz w:val="28"/>
          <w:szCs w:val="28"/>
          <w:lang w:val="vi"/>
        </w:rPr>
      </w:pPr>
      <w:r w:rsidRPr="009C0EA7">
        <w:rPr>
          <w:sz w:val="28"/>
          <w:szCs w:val="28"/>
          <w:lang w:val="vi"/>
        </w:rPr>
        <w:t xml:space="preserve">Nhờ sự vào cuộc của cả hệ thống chính trị, sự phối hợp chặt chẽ của các ban, ngành và sự đồng thuận, ủng hộ của Nhân dân, tình hình kinh tế </w:t>
      </w:r>
      <w:r w:rsidR="00937284" w:rsidRPr="009C0EA7">
        <w:rPr>
          <w:sz w:val="28"/>
          <w:szCs w:val="28"/>
          <w:lang w:val="vi"/>
        </w:rPr>
        <w:t>-</w:t>
      </w:r>
      <w:r w:rsidRPr="009C0EA7">
        <w:rPr>
          <w:sz w:val="28"/>
          <w:szCs w:val="28"/>
          <w:lang w:val="vi"/>
        </w:rPr>
        <w:t xml:space="preserve"> xã hội tiếp tục duy trì ổn định; </w:t>
      </w:r>
      <w:r w:rsidR="00937284" w:rsidRPr="009C0EA7">
        <w:rPr>
          <w:sz w:val="28"/>
          <w:szCs w:val="28"/>
          <w:lang w:val="vi"/>
        </w:rPr>
        <w:t>công tác quân sự địa phương</w:t>
      </w:r>
      <w:r w:rsidRPr="009C0EA7">
        <w:rPr>
          <w:sz w:val="28"/>
          <w:szCs w:val="28"/>
          <w:lang w:val="vi"/>
        </w:rPr>
        <w:t xml:space="preserve"> được đảm bảo, an ninh chính trị và trật tự an toàn xã hội được giữ vững. Sau khi được thành lập trên cơ sở sáp nhập đơn vị hành chính, xã Đồng Lộc đã bước đầu vận hành ổn định, bảo đảm thực hiện đầy đủ chức năng, nhiệm vụ theo quy định, góp phần quan trọng vào sự phát triển của địa phương.</w:t>
      </w:r>
    </w:p>
    <w:p w14:paraId="60265EBC" w14:textId="77777777" w:rsidR="00C11407" w:rsidRPr="009C0EA7" w:rsidRDefault="00C11407" w:rsidP="00A61FBD">
      <w:pPr>
        <w:spacing w:before="120" w:after="120"/>
        <w:ind w:firstLine="709"/>
        <w:jc w:val="both"/>
        <w:rPr>
          <w:b/>
          <w:bCs/>
          <w:lang w:val="vi"/>
        </w:rPr>
      </w:pPr>
      <w:r w:rsidRPr="009C0EA7">
        <w:rPr>
          <w:b/>
          <w:bCs/>
          <w:lang w:val="vi"/>
        </w:rPr>
        <w:t>I. KẾT QUẢ THỰC HIỆN:</w:t>
      </w:r>
    </w:p>
    <w:p w14:paraId="3B0D40D1" w14:textId="2F26B09E" w:rsidR="00C11407" w:rsidRPr="009C0EA7" w:rsidRDefault="00C11407" w:rsidP="00A61FBD">
      <w:pPr>
        <w:pStyle w:val="NormalWeb"/>
        <w:spacing w:before="0" w:beforeAutospacing="0" w:after="0" w:afterAutospacing="0"/>
        <w:ind w:firstLine="709"/>
        <w:jc w:val="both"/>
        <w:rPr>
          <w:sz w:val="28"/>
          <w:szCs w:val="28"/>
          <w:lang w:val="vi"/>
        </w:rPr>
      </w:pPr>
      <w:r w:rsidRPr="009C0EA7">
        <w:rPr>
          <w:sz w:val="28"/>
          <w:szCs w:val="28"/>
          <w:lang w:val="vi"/>
        </w:rPr>
        <w:t>Trong năm, các lĩnh vực công tác của UBND xã đạt nhiều kết quả nổi bật. Công tác thu ngân sách vượt chỉ tiêu được giao, góp phần đảm bảo nguồn lực thực hiện các nhiệm vụ phát triển kinh tế</w:t>
      </w:r>
      <w:r w:rsidR="00937284" w:rsidRPr="009C0EA7">
        <w:rPr>
          <w:sz w:val="28"/>
          <w:szCs w:val="28"/>
          <w:lang w:val="vi"/>
        </w:rPr>
        <w:t>,</w:t>
      </w:r>
      <w:r w:rsidRPr="009C0EA7">
        <w:rPr>
          <w:sz w:val="28"/>
          <w:szCs w:val="28"/>
          <w:lang w:val="vi"/>
        </w:rPr>
        <w:t xml:space="preserve"> xã hội của địa phương. Công tác bồi thường, hỗ trợ và giải phóng mặt bằng các dự án trọng điểm được tập trung chỉ đạo, cơ bản hoàn thành theo tiến độ. Công tác chuẩn bị</w:t>
      </w:r>
      <w:r w:rsidR="00266EB0" w:rsidRPr="009C0EA7">
        <w:rPr>
          <w:sz w:val="28"/>
          <w:szCs w:val="28"/>
          <w:lang w:val="vi"/>
        </w:rPr>
        <w:t>, triển khai</w:t>
      </w:r>
      <w:r w:rsidRPr="009C0EA7">
        <w:rPr>
          <w:sz w:val="28"/>
          <w:szCs w:val="28"/>
          <w:lang w:val="vi"/>
        </w:rPr>
        <w:t xml:space="preserve"> nhiệm vụ sắp xếp các đơn vị hành chính cấp xã và </w:t>
      </w:r>
      <w:r w:rsidR="00266EB0" w:rsidRPr="009C0EA7">
        <w:rPr>
          <w:sz w:val="28"/>
          <w:szCs w:val="28"/>
          <w:lang w:val="vi"/>
        </w:rPr>
        <w:t>vận hành</w:t>
      </w:r>
      <w:r w:rsidRPr="009C0EA7">
        <w:rPr>
          <w:sz w:val="28"/>
          <w:szCs w:val="28"/>
          <w:lang w:val="vi"/>
        </w:rPr>
        <w:t xml:space="preserve"> chính quyền địa phương 2 cấp được thực hiện kịp thời, đúng quy định. UBND xã đã phối hợp tổ chức thành công Đại hội Đảng bộ xã và đại hội các tổ chức chính trị</w:t>
      </w:r>
      <w:r w:rsidR="00937284" w:rsidRPr="009C0EA7">
        <w:rPr>
          <w:sz w:val="28"/>
          <w:szCs w:val="28"/>
          <w:lang w:val="vi"/>
        </w:rPr>
        <w:t xml:space="preserve"> -</w:t>
      </w:r>
      <w:r w:rsidRPr="009C0EA7">
        <w:rPr>
          <w:sz w:val="28"/>
          <w:szCs w:val="28"/>
          <w:lang w:val="vi"/>
        </w:rPr>
        <w:t xml:space="preserve"> xã hội sau sáp nhập, tạo nền tảng quan trọng cho ổn định bộ máy và triển khai nhiệm vụ trong giai đoạn mới.</w:t>
      </w:r>
    </w:p>
    <w:p w14:paraId="067C68B2" w14:textId="7EA83A38" w:rsidR="00C11407" w:rsidRPr="009C0EA7" w:rsidRDefault="00C11407" w:rsidP="00A61FBD">
      <w:pPr>
        <w:pStyle w:val="NormalWeb"/>
        <w:spacing w:before="0" w:beforeAutospacing="0" w:after="0" w:afterAutospacing="0"/>
        <w:ind w:firstLine="709"/>
        <w:jc w:val="both"/>
        <w:rPr>
          <w:sz w:val="28"/>
          <w:szCs w:val="28"/>
          <w:lang w:val="vi"/>
        </w:rPr>
      </w:pPr>
      <w:r w:rsidRPr="009C0EA7">
        <w:rPr>
          <w:sz w:val="28"/>
          <w:szCs w:val="28"/>
          <w:lang w:val="vi"/>
        </w:rPr>
        <w:t>Bên cạnh đó, các chỉ tiêu phát triển kinh tế</w:t>
      </w:r>
      <w:r w:rsidR="00937284" w:rsidRPr="009C0EA7">
        <w:rPr>
          <w:sz w:val="28"/>
          <w:szCs w:val="28"/>
          <w:lang w:val="vi"/>
        </w:rPr>
        <w:t xml:space="preserve"> -</w:t>
      </w:r>
      <w:r w:rsidRPr="009C0EA7">
        <w:rPr>
          <w:sz w:val="28"/>
          <w:szCs w:val="28"/>
          <w:lang w:val="vi"/>
        </w:rPr>
        <w:t xml:space="preserve"> xã hội cơ bản hoàn thành; an ninh chính trị, trật tự an toàn xã hội và công tác quân sự địa phương tiếp tục được bảo đảm vững chắc.</w:t>
      </w:r>
      <w:r w:rsidR="00937284" w:rsidRPr="009C0EA7">
        <w:rPr>
          <w:sz w:val="28"/>
          <w:szCs w:val="28"/>
          <w:lang w:val="vi"/>
        </w:rPr>
        <w:t xml:space="preserve"> </w:t>
      </w:r>
      <w:r w:rsidRPr="009C0EA7">
        <w:rPr>
          <w:sz w:val="28"/>
          <w:szCs w:val="28"/>
          <w:lang w:val="vi"/>
        </w:rPr>
        <w:t>Cụ thể từng lĩnh vực như sau:</w:t>
      </w:r>
    </w:p>
    <w:p w14:paraId="6DC9352D" w14:textId="1F1CEDBE" w:rsidR="0068393A" w:rsidRPr="009C0EA7" w:rsidRDefault="00EA788D" w:rsidP="00A61FBD">
      <w:pPr>
        <w:widowControl w:val="0"/>
        <w:ind w:firstLine="709"/>
        <w:jc w:val="both"/>
        <w:rPr>
          <w:i/>
          <w:iCs/>
          <w:lang w:val="nl-NL"/>
        </w:rPr>
      </w:pPr>
      <w:r w:rsidRPr="009C0EA7">
        <w:rPr>
          <w:b/>
          <w:bCs/>
          <w:lang w:val="nl-NL"/>
        </w:rPr>
        <w:t>1. Lĩnh vực kinh tế</w:t>
      </w:r>
      <w:r w:rsidR="007E5983" w:rsidRPr="009C0EA7">
        <w:rPr>
          <w:b/>
          <w:bCs/>
          <w:lang w:val="nl-NL"/>
        </w:rPr>
        <w:t xml:space="preserve"> và xây dựng Nông thôn mới</w:t>
      </w:r>
      <w:r w:rsidR="00351C91" w:rsidRPr="009C0EA7">
        <w:rPr>
          <w:b/>
          <w:bCs/>
          <w:lang w:val="nl-NL"/>
        </w:rPr>
        <w:t>:</w:t>
      </w:r>
      <w:r w:rsidRPr="009C0EA7">
        <w:rPr>
          <w:b/>
          <w:bCs/>
          <w:lang w:val="nl-NL"/>
        </w:rPr>
        <w:tab/>
      </w:r>
    </w:p>
    <w:p w14:paraId="5B09E83F" w14:textId="77777777" w:rsidR="0068393A" w:rsidRPr="009C0EA7" w:rsidRDefault="00EA788D" w:rsidP="00A61FBD">
      <w:pPr>
        <w:ind w:firstLine="709"/>
        <w:jc w:val="both"/>
        <w:rPr>
          <w:b/>
          <w:bCs/>
          <w:lang w:val="nl-NL"/>
        </w:rPr>
      </w:pPr>
      <w:r w:rsidRPr="009C0EA7">
        <w:rPr>
          <w:b/>
          <w:bCs/>
          <w:lang w:val="nl-NL"/>
        </w:rPr>
        <w:t>1.1. Nông nghiệp:</w:t>
      </w:r>
    </w:p>
    <w:p w14:paraId="261F9E1E" w14:textId="77777777" w:rsidR="0068393A" w:rsidRPr="009C0EA7" w:rsidRDefault="00EA788D" w:rsidP="00A61FBD">
      <w:pPr>
        <w:ind w:firstLine="709"/>
        <w:jc w:val="both"/>
        <w:rPr>
          <w:i/>
          <w:iCs/>
          <w:lang w:val="nl-NL"/>
        </w:rPr>
      </w:pPr>
      <w:r w:rsidRPr="009C0EA7">
        <w:rPr>
          <w:i/>
          <w:iCs/>
          <w:lang w:val="nl-NL"/>
        </w:rPr>
        <w:t>a. Trồng trọt:</w:t>
      </w:r>
    </w:p>
    <w:p w14:paraId="2601A796" w14:textId="419A3752" w:rsidR="00351C91" w:rsidRPr="009C0EA7" w:rsidRDefault="00EA788D" w:rsidP="00A61FBD">
      <w:pPr>
        <w:ind w:firstLine="709"/>
        <w:jc w:val="both"/>
        <w:rPr>
          <w:lang w:val="nl-NL"/>
        </w:rPr>
      </w:pPr>
      <w:r w:rsidRPr="009C0EA7">
        <w:rPr>
          <w:lang w:val="nl-NL"/>
        </w:rPr>
        <w:t>Tổng diện tích gieo trồng cây hàng năm đạt 3.763</w:t>
      </w:r>
      <w:r w:rsidR="00937284" w:rsidRPr="009C0EA7">
        <w:rPr>
          <w:lang w:val="nl-NL"/>
        </w:rPr>
        <w:t xml:space="preserve"> ha</w:t>
      </w:r>
      <w:r w:rsidRPr="009C0EA7">
        <w:rPr>
          <w:lang w:val="nl-NL"/>
        </w:rPr>
        <w:t>/3.772 ha, bằng 99,75% kế hoạch</w:t>
      </w:r>
      <w:r w:rsidR="00937284" w:rsidRPr="009C0EA7">
        <w:rPr>
          <w:lang w:val="nl-NL"/>
        </w:rPr>
        <w:t>. Trong đó: Diện tích sản xuất lúa đạt 3.100,2/3.100,2 ha (100% kế hoạch), sản lượng cả năm 13.53</w:t>
      </w:r>
      <w:r w:rsidR="00F157F9" w:rsidRPr="009C0EA7">
        <w:rPr>
          <w:lang w:val="nl-NL"/>
        </w:rPr>
        <w:t>9</w:t>
      </w:r>
      <w:r w:rsidR="00937284" w:rsidRPr="009C0EA7">
        <w:rPr>
          <w:lang w:val="nl-NL"/>
        </w:rPr>
        <w:t>,</w:t>
      </w:r>
      <w:r w:rsidR="00F157F9" w:rsidRPr="009C0EA7">
        <w:rPr>
          <w:lang w:val="nl-NL"/>
        </w:rPr>
        <w:t>4</w:t>
      </w:r>
      <w:r w:rsidR="00F430E9" w:rsidRPr="009C0EA7">
        <w:rPr>
          <w:lang w:val="nl-NL"/>
        </w:rPr>
        <w:t xml:space="preserve"> </w:t>
      </w:r>
      <w:r w:rsidR="00937284" w:rsidRPr="009C0EA7">
        <w:rPr>
          <w:lang w:val="nl-NL"/>
        </w:rPr>
        <w:t xml:space="preserve">tấn; gồm: lúa vụ Xuân 1.551,9 ha, năng suất 63,35 tạ/ha, </w:t>
      </w:r>
      <w:r w:rsidR="00937284" w:rsidRPr="009C0EA7">
        <w:rPr>
          <w:lang w:val="nl-NL"/>
        </w:rPr>
        <w:lastRenderedPageBreak/>
        <w:t>sản lượng 9.831,</w:t>
      </w:r>
      <w:r w:rsidR="00F157F9" w:rsidRPr="009C0EA7">
        <w:rPr>
          <w:lang w:val="nl-NL"/>
        </w:rPr>
        <w:t>2</w:t>
      </w:r>
      <w:r w:rsidR="00937284" w:rsidRPr="009C0EA7">
        <w:rPr>
          <w:lang w:val="nl-NL"/>
        </w:rPr>
        <w:t xml:space="preserve"> tấn; lúa Hè Thu 1.548,3 ha, năng suất 23,95 tạ/ha, sản lượng 3.708,2 tấn</w:t>
      </w:r>
      <w:r w:rsidRPr="009C0EA7">
        <w:rPr>
          <w:rStyle w:val="FootnoteReference"/>
        </w:rPr>
        <w:footnoteReference w:id="1"/>
      </w:r>
      <w:r w:rsidR="00787AB1" w:rsidRPr="009C0EA7">
        <w:rPr>
          <w:lang w:val="nl-NL"/>
        </w:rPr>
        <w:t>; thu nhập bình quân đầu người đạt 61,2 triệu đồng/ người/năm.</w:t>
      </w:r>
      <w:r w:rsidR="00351C91" w:rsidRPr="009C0EA7">
        <w:rPr>
          <w:lang w:val="nl-NL"/>
        </w:rPr>
        <w:t xml:space="preserve"> </w:t>
      </w:r>
    </w:p>
    <w:p w14:paraId="2886F24C" w14:textId="77777777" w:rsidR="0068393A" w:rsidRPr="009C0EA7" w:rsidRDefault="00EA788D" w:rsidP="00A61FBD">
      <w:pPr>
        <w:ind w:firstLine="709"/>
        <w:jc w:val="both"/>
        <w:rPr>
          <w:i/>
          <w:iCs/>
          <w:lang w:val="es-ES"/>
        </w:rPr>
      </w:pPr>
      <w:r w:rsidRPr="009C0EA7">
        <w:rPr>
          <w:i/>
          <w:iCs/>
          <w:lang w:val="es-ES"/>
        </w:rPr>
        <w:t>b. Chăn nuôi - Thú y:</w:t>
      </w:r>
    </w:p>
    <w:p w14:paraId="5C0A080D" w14:textId="77777777" w:rsidR="0068393A" w:rsidRPr="009C0EA7" w:rsidRDefault="00EA788D" w:rsidP="00A61FBD">
      <w:pPr>
        <w:ind w:firstLine="709"/>
        <w:jc w:val="both"/>
        <w:rPr>
          <w:lang w:val="es-ES"/>
        </w:rPr>
      </w:pPr>
      <w:r w:rsidRPr="009C0EA7">
        <w:rPr>
          <w:lang w:val="es-ES"/>
        </w:rPr>
        <w:t>Tổng đàn trâu bò ước đạt 1.311 c</w:t>
      </w:r>
      <w:r w:rsidR="00111347" w:rsidRPr="009C0EA7">
        <w:rPr>
          <w:lang w:val="es-ES"/>
        </w:rPr>
        <w:t>on (trâu 79 con; bò 1.232 con), đàn lợn khoảng 6.812 con, đ</w:t>
      </w:r>
      <w:r w:rsidRPr="009C0EA7">
        <w:rPr>
          <w:lang w:val="es-ES"/>
        </w:rPr>
        <w:t>àn gia cầm đạt 59.880 con.</w:t>
      </w:r>
    </w:p>
    <w:p w14:paraId="07E3CEA4" w14:textId="191B611B" w:rsidR="0068393A" w:rsidRPr="009C0EA7" w:rsidRDefault="002C7128" w:rsidP="00A61FBD">
      <w:pPr>
        <w:ind w:firstLine="709"/>
        <w:jc w:val="both"/>
        <w:rPr>
          <w:lang w:val="vi-VN"/>
        </w:rPr>
      </w:pPr>
      <w:r w:rsidRPr="009C0EA7">
        <w:rPr>
          <w:lang w:val="vi-VN"/>
        </w:rPr>
        <w:t>Bệnh dịch tả lợn Châu Phi xuất hiện</w:t>
      </w:r>
      <w:r w:rsidRPr="009C0EA7">
        <w:rPr>
          <w:lang w:val="es-ES"/>
        </w:rPr>
        <w:t xml:space="preserve"> trên địa bàn</w:t>
      </w:r>
      <w:r w:rsidRPr="009C0EA7">
        <w:rPr>
          <w:lang w:val="vi-VN"/>
        </w:rPr>
        <w:t xml:space="preserve"> từ cuối tháng 7/2025 tại</w:t>
      </w:r>
      <w:r w:rsidRPr="009C0EA7">
        <w:rPr>
          <w:lang w:val="es-ES"/>
        </w:rPr>
        <w:t xml:space="preserve"> </w:t>
      </w:r>
      <w:r w:rsidR="00937284" w:rsidRPr="009C0EA7">
        <w:rPr>
          <w:lang w:val="es-ES"/>
        </w:rPr>
        <w:t xml:space="preserve">các thôn </w:t>
      </w:r>
      <w:r w:rsidRPr="009C0EA7">
        <w:rPr>
          <w:lang w:val="es-ES"/>
        </w:rPr>
        <w:t>vùng Mỹ Lộc (cũ)</w:t>
      </w:r>
      <w:r w:rsidRPr="009C0EA7">
        <w:rPr>
          <w:lang w:val="vi-VN"/>
        </w:rPr>
        <w:t xml:space="preserve"> và lan ra hầu hết các thôn</w:t>
      </w:r>
      <w:r w:rsidR="00937284" w:rsidRPr="009C0EA7">
        <w:rPr>
          <w:lang w:val="es-ES"/>
        </w:rPr>
        <w:t xml:space="preserve"> trên địa bàn</w:t>
      </w:r>
      <w:r w:rsidRPr="009C0EA7">
        <w:rPr>
          <w:lang w:val="vi-VN"/>
        </w:rPr>
        <w:t xml:space="preserve"> gây thiệt hại lớn</w:t>
      </w:r>
      <w:r w:rsidR="00937284" w:rsidRPr="009C0EA7">
        <w:rPr>
          <w:lang w:val="es-ES"/>
        </w:rPr>
        <w:t xml:space="preserve">; </w:t>
      </w:r>
      <w:r w:rsidRPr="009C0EA7">
        <w:rPr>
          <w:lang w:val="vi-VN"/>
        </w:rPr>
        <w:t>đã tiêu hủy 3.261 con lợn với tổng trọng lượng 258,</w:t>
      </w:r>
      <w:r w:rsidR="00937284" w:rsidRPr="009C0EA7">
        <w:rPr>
          <w:lang w:val="es-ES"/>
        </w:rPr>
        <w:t>1</w:t>
      </w:r>
      <w:r w:rsidRPr="009C0EA7">
        <w:rPr>
          <w:lang w:val="vi-VN"/>
        </w:rPr>
        <w:t xml:space="preserve"> tấn. UBND xã đã triển khai đồng bộ các biện pháp phòng, chống dịch</w:t>
      </w:r>
      <w:r w:rsidR="00937284" w:rsidRPr="009C0EA7">
        <w:rPr>
          <w:lang w:val="vi-VN"/>
        </w:rPr>
        <w:t xml:space="preserve"> và cân đối ngân sách hỗ trợ các thôn với kinh phí 108 triệu đồng</w:t>
      </w:r>
      <w:r w:rsidRPr="009C0EA7">
        <w:rPr>
          <w:rStyle w:val="FootnoteReference"/>
        </w:rPr>
        <w:footnoteReference w:id="2"/>
      </w:r>
      <w:r w:rsidR="00937284" w:rsidRPr="009C0EA7">
        <w:rPr>
          <w:lang w:val="vi-VN"/>
        </w:rPr>
        <w:t>.</w:t>
      </w:r>
      <w:r w:rsidRPr="009C0EA7">
        <w:rPr>
          <w:lang w:val="vi-VN"/>
        </w:rPr>
        <w:t xml:space="preserve"> </w:t>
      </w:r>
      <w:r w:rsidR="00937284" w:rsidRPr="009C0EA7">
        <w:rPr>
          <w:lang w:val="vi-VN"/>
        </w:rPr>
        <w:t>C</w:t>
      </w:r>
      <w:r w:rsidRPr="009C0EA7">
        <w:rPr>
          <w:lang w:val="vi-VN"/>
        </w:rPr>
        <w:t xml:space="preserve">ông tác chăn nuôi cơ bản được duy trì, </w:t>
      </w:r>
      <w:r w:rsidR="00937284" w:rsidRPr="009C0EA7">
        <w:rPr>
          <w:lang w:val="vi-VN"/>
        </w:rPr>
        <w:t>đồng thời thực h</w:t>
      </w:r>
      <w:r w:rsidR="00C96FA6" w:rsidRPr="009C0EA7">
        <w:rPr>
          <w:lang w:val="vi-VN"/>
        </w:rPr>
        <w:t>iện các giải pháp phòng chống dị</w:t>
      </w:r>
      <w:r w:rsidR="00937284" w:rsidRPr="009C0EA7">
        <w:rPr>
          <w:lang w:val="vi-VN"/>
        </w:rPr>
        <w:t>ch</w:t>
      </w:r>
      <w:r w:rsidRPr="009C0EA7">
        <w:rPr>
          <w:lang w:val="vi-VN"/>
        </w:rPr>
        <w:t xml:space="preserve"> và phục hồi đàn lợn trong thời gian tới.</w:t>
      </w:r>
      <w:r w:rsidR="00EA788D" w:rsidRPr="009C0EA7">
        <w:rPr>
          <w:lang w:val="vi-VN"/>
        </w:rPr>
        <w:t xml:space="preserve"> </w:t>
      </w:r>
    </w:p>
    <w:p w14:paraId="497B1CFB" w14:textId="77777777" w:rsidR="0068393A" w:rsidRPr="009C0EA7" w:rsidRDefault="00EA788D" w:rsidP="00A61FBD">
      <w:pPr>
        <w:ind w:firstLine="709"/>
        <w:jc w:val="both"/>
        <w:rPr>
          <w:i/>
          <w:iCs/>
          <w:lang w:val="vi-VN"/>
        </w:rPr>
      </w:pPr>
      <w:r w:rsidRPr="009C0EA7">
        <w:rPr>
          <w:i/>
          <w:iCs/>
          <w:lang w:val="vi-VN"/>
        </w:rPr>
        <w:t>c. Thủy sản:</w:t>
      </w:r>
    </w:p>
    <w:p w14:paraId="131393E4" w14:textId="42574EA1" w:rsidR="002C7128" w:rsidRPr="009C0EA7" w:rsidRDefault="002C7128" w:rsidP="00A61FBD">
      <w:pPr>
        <w:ind w:firstLine="709"/>
        <w:jc w:val="both"/>
        <w:rPr>
          <w:lang w:val="vi-VN"/>
        </w:rPr>
      </w:pPr>
      <w:r w:rsidRPr="009C0EA7">
        <w:rPr>
          <w:lang w:val="vi-VN"/>
        </w:rPr>
        <w:t>Diện tích nuôi trồng thủy sản đạt 29,8 ha, sản lượng ước đạt 28,1 tấn. Địa phương đã đẩy mạnh tuyên truyền các chính sách hỗ trợ theo Nghị quyết số 51/NQ-HĐND, đồng thời khuyến khích phát triển mô hình nuôi thâm canh và nuôi các đối tượng mới có giá trị kinh tế</w:t>
      </w:r>
      <w:r w:rsidR="00937284" w:rsidRPr="009C0EA7">
        <w:rPr>
          <w:lang w:val="vi-VN"/>
        </w:rPr>
        <w:t xml:space="preserve"> cao,</w:t>
      </w:r>
      <w:r w:rsidRPr="009C0EA7">
        <w:rPr>
          <w:lang w:val="vi-VN"/>
        </w:rPr>
        <w:t xml:space="preserve"> như</w:t>
      </w:r>
      <w:r w:rsidR="00937284" w:rsidRPr="009C0EA7">
        <w:rPr>
          <w:lang w:val="vi-VN"/>
        </w:rPr>
        <w:t>:</w:t>
      </w:r>
      <w:r w:rsidRPr="009C0EA7">
        <w:rPr>
          <w:lang w:val="vi-VN"/>
        </w:rPr>
        <w:t xml:space="preserve"> ốc bươu đen, </w:t>
      </w:r>
      <w:r w:rsidR="00937284" w:rsidRPr="009C0EA7">
        <w:rPr>
          <w:lang w:val="vi-VN"/>
        </w:rPr>
        <w:t xml:space="preserve">nuôi </w:t>
      </w:r>
      <w:r w:rsidRPr="009C0EA7">
        <w:rPr>
          <w:lang w:val="vi-VN"/>
        </w:rPr>
        <w:t>lươn không bùn, cá lăng</w:t>
      </w:r>
      <w:r w:rsidR="00937284" w:rsidRPr="009C0EA7">
        <w:rPr>
          <w:lang w:val="vi-VN"/>
        </w:rPr>
        <w:t>,</w:t>
      </w:r>
      <w:r w:rsidRPr="009C0EA7">
        <w:rPr>
          <w:lang w:val="vi-VN"/>
        </w:rPr>
        <w:t>… tại một số khu vực trên địa bàn.</w:t>
      </w:r>
    </w:p>
    <w:p w14:paraId="711D48F9" w14:textId="70DFDBDE" w:rsidR="0068393A" w:rsidRPr="009C0EA7" w:rsidRDefault="00EA788D" w:rsidP="00A61FBD">
      <w:pPr>
        <w:ind w:firstLine="709"/>
        <w:jc w:val="both"/>
        <w:rPr>
          <w:i/>
          <w:iCs/>
          <w:lang w:val="vi-VN"/>
        </w:rPr>
      </w:pPr>
      <w:r w:rsidRPr="009C0EA7">
        <w:rPr>
          <w:i/>
          <w:iCs/>
          <w:lang w:val="vi-VN"/>
        </w:rPr>
        <w:t xml:space="preserve">d. </w:t>
      </w:r>
      <w:r w:rsidR="00937284" w:rsidRPr="009C0EA7">
        <w:rPr>
          <w:i/>
          <w:iCs/>
          <w:lang w:val="vi-VN"/>
        </w:rPr>
        <w:t>Công tác phát triển l</w:t>
      </w:r>
      <w:r w:rsidRPr="009C0EA7">
        <w:rPr>
          <w:i/>
          <w:iCs/>
          <w:lang w:val="vi-VN"/>
        </w:rPr>
        <w:t>âm nghiệp</w:t>
      </w:r>
      <w:r w:rsidR="00937284" w:rsidRPr="009C0EA7">
        <w:rPr>
          <w:i/>
          <w:iCs/>
          <w:lang w:val="vi-VN"/>
        </w:rPr>
        <w:t>, bảo vệ rừng, phòng cháy chữa cháy rừng và phòng chống thiên tai, tìm kiếm cứu nạn</w:t>
      </w:r>
      <w:r w:rsidRPr="009C0EA7">
        <w:rPr>
          <w:i/>
          <w:iCs/>
          <w:lang w:val="vi-VN"/>
        </w:rPr>
        <w:t>:</w:t>
      </w:r>
    </w:p>
    <w:p w14:paraId="0B856CAD" w14:textId="230D7FC7" w:rsidR="009045A3" w:rsidRPr="009C0EA7" w:rsidRDefault="009045A3" w:rsidP="00A61FBD">
      <w:pPr>
        <w:ind w:firstLine="709"/>
        <w:jc w:val="both"/>
        <w:rPr>
          <w:lang w:val="vi-VN"/>
        </w:rPr>
      </w:pPr>
      <w:r w:rsidRPr="009C0EA7">
        <w:rPr>
          <w:lang w:val="vi-VN"/>
        </w:rPr>
        <w:t xml:space="preserve">Công tác giao đất, giao rừng theo Đề án 3952 được triển khai kịp thời, góp phần giúp các chủ rừng yên tâm sản xuất; việc trồng, chăm sóc, bảo vệ và khai thác rừng được thực hiện </w:t>
      </w:r>
      <w:r w:rsidR="00937284" w:rsidRPr="009C0EA7">
        <w:rPr>
          <w:lang w:val="vi-VN"/>
        </w:rPr>
        <w:t>đảm bảo quy định</w:t>
      </w:r>
      <w:r w:rsidRPr="009C0EA7">
        <w:rPr>
          <w:rStyle w:val="FootnoteReference"/>
          <w:lang w:val="nl-NL"/>
        </w:rPr>
        <w:footnoteReference w:id="3"/>
      </w:r>
      <w:r w:rsidRPr="009C0EA7">
        <w:rPr>
          <w:lang w:val="vi-VN"/>
        </w:rPr>
        <w:t>. Địa phương đã tăng cường công tác tuyên truyền, nâng cao ý thức của nhân dân trong bảo vệ rừng và phòng, chống cháy rừng; đồng thời kết hợp phân công lịch trực gác bảo đảm.</w:t>
      </w:r>
      <w:r w:rsidR="00E4000F" w:rsidRPr="009C0EA7">
        <w:rPr>
          <w:lang w:val="vi-VN"/>
        </w:rPr>
        <w:t xml:space="preserve"> T</w:t>
      </w:r>
      <w:r w:rsidRPr="009C0EA7">
        <w:rPr>
          <w:lang w:val="vi-VN"/>
        </w:rPr>
        <w:t>rong năm 2025</w:t>
      </w:r>
      <w:r w:rsidR="00E4000F" w:rsidRPr="009C0EA7">
        <w:rPr>
          <w:lang w:val="vi-VN"/>
        </w:rPr>
        <w:t>, mặc dù</w:t>
      </w:r>
      <w:r w:rsidRPr="009C0EA7">
        <w:rPr>
          <w:lang w:val="vi-VN"/>
        </w:rPr>
        <w:t xml:space="preserve"> xảy ra </w:t>
      </w:r>
      <w:r w:rsidRPr="009C0EA7">
        <w:rPr>
          <w:rStyle w:val="Strong"/>
          <w:b w:val="0"/>
          <w:lang w:val="vi-VN"/>
        </w:rPr>
        <w:t>05 điểm phát lửa</w:t>
      </w:r>
      <w:r w:rsidRPr="009C0EA7">
        <w:rPr>
          <w:lang w:val="vi-VN"/>
        </w:rPr>
        <w:t xml:space="preserve"> nhưng đều được phát hiện sớm, kịp thời </w:t>
      </w:r>
      <w:r w:rsidR="00E4000F" w:rsidRPr="009C0EA7">
        <w:rPr>
          <w:lang w:val="vi-VN"/>
        </w:rPr>
        <w:t xml:space="preserve">huy động lực lượng </w:t>
      </w:r>
      <w:r w:rsidRPr="009C0EA7">
        <w:rPr>
          <w:lang w:val="vi-VN"/>
        </w:rPr>
        <w:t xml:space="preserve">khống chế và dập tắt, </w:t>
      </w:r>
      <w:r w:rsidRPr="009C0EA7">
        <w:rPr>
          <w:rStyle w:val="Strong"/>
          <w:b w:val="0"/>
          <w:lang w:val="vi-VN"/>
        </w:rPr>
        <w:t xml:space="preserve">không gây thiệt hại </w:t>
      </w:r>
      <w:r w:rsidR="00E4000F" w:rsidRPr="009C0EA7">
        <w:rPr>
          <w:rStyle w:val="Strong"/>
          <w:b w:val="0"/>
          <w:lang w:val="vi-VN"/>
        </w:rPr>
        <w:t>về rừng</w:t>
      </w:r>
      <w:r w:rsidRPr="009C0EA7">
        <w:rPr>
          <w:b/>
          <w:lang w:val="vi-VN"/>
        </w:rPr>
        <w:t>,</w:t>
      </w:r>
      <w:r w:rsidRPr="009C0EA7">
        <w:rPr>
          <w:lang w:val="vi-VN"/>
        </w:rPr>
        <w:t xml:space="preserve"> góp phần giữ vững ổn định diện tích rừng trên địa bàn.</w:t>
      </w:r>
    </w:p>
    <w:p w14:paraId="18A6D1D6" w14:textId="5FB61E6E" w:rsidR="00CE7CF5" w:rsidRPr="009C0EA7" w:rsidRDefault="00CE7CF5" w:rsidP="00A61FBD">
      <w:pPr>
        <w:pStyle w:val="NormalWeb"/>
        <w:spacing w:before="0" w:beforeAutospacing="0" w:after="0" w:afterAutospacing="0"/>
        <w:ind w:firstLine="709"/>
        <w:jc w:val="both"/>
        <w:rPr>
          <w:sz w:val="28"/>
          <w:szCs w:val="28"/>
          <w:lang w:val="vi-VN"/>
        </w:rPr>
      </w:pPr>
      <w:r w:rsidRPr="009C0EA7">
        <w:rPr>
          <w:sz w:val="28"/>
          <w:szCs w:val="28"/>
          <w:lang w:val="vi-VN"/>
        </w:rPr>
        <w:tab/>
        <w:t xml:space="preserve">Cả hệ thống chính trị tập trung </w:t>
      </w:r>
      <w:r w:rsidR="00E4000F" w:rsidRPr="009C0EA7">
        <w:rPr>
          <w:sz w:val="28"/>
          <w:szCs w:val="28"/>
          <w:lang w:val="vi-VN"/>
        </w:rPr>
        <w:t xml:space="preserve">tập trung </w:t>
      </w:r>
      <w:r w:rsidRPr="009C0EA7">
        <w:rPr>
          <w:sz w:val="28"/>
          <w:szCs w:val="28"/>
          <w:lang w:val="vi-VN"/>
        </w:rPr>
        <w:t>thực hiện công tác phòng, chống thiên tai, triển khai các biện pháp ứng phó với các cơn bão số 5, số 6</w:t>
      </w:r>
      <w:r w:rsidR="00E4000F" w:rsidRPr="009C0EA7">
        <w:rPr>
          <w:sz w:val="28"/>
          <w:szCs w:val="28"/>
          <w:lang w:val="vi-VN"/>
        </w:rPr>
        <w:t>,</w:t>
      </w:r>
      <w:r w:rsidRPr="009C0EA7">
        <w:rPr>
          <w:sz w:val="28"/>
          <w:szCs w:val="28"/>
          <w:lang w:val="vi-VN"/>
        </w:rPr>
        <w:t xml:space="preserve"> số 10</w:t>
      </w:r>
      <w:r w:rsidR="00E4000F" w:rsidRPr="009C0EA7">
        <w:rPr>
          <w:sz w:val="28"/>
          <w:szCs w:val="28"/>
          <w:lang w:val="vi-VN"/>
        </w:rPr>
        <w:t xml:space="preserve"> và tình hình mưa lũ</w:t>
      </w:r>
      <w:r w:rsidRPr="009C0EA7">
        <w:rPr>
          <w:sz w:val="28"/>
          <w:szCs w:val="28"/>
          <w:lang w:val="vi-VN"/>
        </w:rPr>
        <w:t>, góp phần hạn chế đến mức thấp nhất thiệt hại về tài sản và không để xảy ra thiệt hại về người. UBND xã đã trích ngân sách để hỗ trợ các thôn và các đơn vị trong công tác phòng chống thiên tai.</w:t>
      </w:r>
    </w:p>
    <w:p w14:paraId="52CCBFEE" w14:textId="77777777" w:rsidR="0068393A" w:rsidRPr="009C0EA7" w:rsidRDefault="00EA788D" w:rsidP="00A61FBD">
      <w:pPr>
        <w:ind w:firstLine="709"/>
        <w:jc w:val="both"/>
        <w:rPr>
          <w:b/>
          <w:bCs/>
          <w:lang w:val="sv-SE"/>
        </w:rPr>
      </w:pPr>
      <w:r w:rsidRPr="009C0EA7">
        <w:rPr>
          <w:b/>
          <w:bCs/>
          <w:lang w:val="sv-SE"/>
        </w:rPr>
        <w:t>1.2. Tài nguyên - Môi trường</w:t>
      </w:r>
    </w:p>
    <w:p w14:paraId="13EBE85A" w14:textId="52E3E122" w:rsidR="0068393A" w:rsidRPr="009C0EA7" w:rsidRDefault="009045A3" w:rsidP="00A61FBD">
      <w:pPr>
        <w:pStyle w:val="FootnoteText"/>
        <w:ind w:firstLine="709"/>
        <w:jc w:val="both"/>
        <w:rPr>
          <w:sz w:val="28"/>
          <w:szCs w:val="28"/>
          <w:lang w:val="vi"/>
        </w:rPr>
      </w:pPr>
      <w:r w:rsidRPr="009C0EA7">
        <w:rPr>
          <w:lang w:val="sv-SE"/>
        </w:rPr>
        <w:tab/>
      </w:r>
      <w:r w:rsidR="00DB1BCE" w:rsidRPr="009C0EA7">
        <w:rPr>
          <w:sz w:val="28"/>
          <w:szCs w:val="28"/>
          <w:lang w:val="sv-SE"/>
        </w:rPr>
        <w:t xml:space="preserve">Tập trung rà soát, xử lý các hồ sơ tồn đọng trong </w:t>
      </w:r>
      <w:r w:rsidR="008C2F43" w:rsidRPr="009C0EA7">
        <w:rPr>
          <w:sz w:val="28"/>
          <w:szCs w:val="28"/>
          <w:lang w:val="sv-SE"/>
        </w:rPr>
        <w:t>việc</w:t>
      </w:r>
      <w:r w:rsidR="00DB1BCE" w:rsidRPr="009C0EA7">
        <w:rPr>
          <w:sz w:val="28"/>
          <w:szCs w:val="28"/>
          <w:lang w:val="sv-SE"/>
        </w:rPr>
        <w:t xml:space="preserve"> cấp Giấy chứng nhận quyền sử dụng đất (GCNQSDĐ) lần đầu và hồ sơ cấp đổi GCNQSDĐ cho các hộ dân. Kết quả: đã cấp 89 hồ sơ GCNQSDĐ lần đầu; thực hiện cấp đổi GCNQSDĐ do biến động diện tích cho 75 hồ sơ; tiếp nhận và giải quyết hồ sơ thừa kế, tặng cho, chuyển nhượng đối với 215 trường hợp; gia hạn đất nông nghiệp cho 40 hồ sơ; đính chính 58 hồ sơ. </w:t>
      </w:r>
      <w:r w:rsidR="006F2ECC" w:rsidRPr="009C0EA7">
        <w:rPr>
          <w:sz w:val="28"/>
          <w:szCs w:val="28"/>
          <w:lang w:val="sv-SE"/>
        </w:rPr>
        <w:t>T</w:t>
      </w:r>
      <w:r w:rsidR="00DB1BCE" w:rsidRPr="009C0EA7">
        <w:rPr>
          <w:sz w:val="28"/>
          <w:szCs w:val="28"/>
          <w:lang w:val="sv-SE"/>
        </w:rPr>
        <w:t xml:space="preserve">hành lập các Tổ công tác để tổ chức kiểm tra, xử lý các </w:t>
      </w:r>
      <w:r w:rsidR="00E4000F" w:rsidRPr="009C0EA7">
        <w:rPr>
          <w:sz w:val="28"/>
          <w:szCs w:val="28"/>
          <w:lang w:val="sv-SE"/>
        </w:rPr>
        <w:t>thửa đất</w:t>
      </w:r>
      <w:r w:rsidR="00DB1BCE" w:rsidRPr="009C0EA7">
        <w:rPr>
          <w:sz w:val="28"/>
          <w:szCs w:val="28"/>
          <w:lang w:val="sv-SE"/>
        </w:rPr>
        <w:t xml:space="preserve"> </w:t>
      </w:r>
      <w:r w:rsidR="00DB1BCE" w:rsidRPr="009C0EA7">
        <w:rPr>
          <w:sz w:val="28"/>
          <w:szCs w:val="28"/>
          <w:lang w:val="sv-SE"/>
        </w:rPr>
        <w:lastRenderedPageBreak/>
        <w:t>có kiến nghị của nhân dân, qua đó tập trung giải quyết kịp thời các vướng mắc, nâng cao hiệu quả công tác quản lý đất đai và tạo sự đồng thuận trong nhân dâ</w:t>
      </w:r>
      <w:r w:rsidR="00E4000F" w:rsidRPr="009C0EA7">
        <w:rPr>
          <w:sz w:val="28"/>
          <w:szCs w:val="28"/>
          <w:lang w:val="sv-SE"/>
        </w:rPr>
        <w:t>n.</w:t>
      </w:r>
      <w:r w:rsidR="00EA788D" w:rsidRPr="009C0EA7">
        <w:rPr>
          <w:lang w:val="vi"/>
        </w:rPr>
        <w:t xml:space="preserve"> </w:t>
      </w:r>
      <w:r w:rsidR="00EA788D" w:rsidRPr="009C0EA7">
        <w:rPr>
          <w:sz w:val="28"/>
          <w:szCs w:val="28"/>
          <w:lang w:val="sv-SE"/>
        </w:rPr>
        <w:t>Tuyên truyền, hướng dẫn nhân dân</w:t>
      </w:r>
      <w:r w:rsidR="00EA788D" w:rsidRPr="009C0EA7">
        <w:rPr>
          <w:sz w:val="28"/>
          <w:szCs w:val="28"/>
          <w:lang w:val="vi"/>
        </w:rPr>
        <w:t xml:space="preserve"> </w:t>
      </w:r>
      <w:r w:rsidR="00EA788D" w:rsidRPr="009C0EA7">
        <w:rPr>
          <w:sz w:val="28"/>
          <w:szCs w:val="28"/>
          <w:lang w:val="sv-SE"/>
        </w:rPr>
        <w:t>lập hồ sơ</w:t>
      </w:r>
      <w:r w:rsidR="00EA788D" w:rsidRPr="009C0EA7">
        <w:rPr>
          <w:sz w:val="28"/>
          <w:szCs w:val="28"/>
          <w:lang w:val="vi"/>
        </w:rPr>
        <w:t xml:space="preserve"> công nhận lại hạn mức đất ở đối với các thửa đất hình thành trước ngày 18/12/1980</w:t>
      </w:r>
      <w:r w:rsidR="00EA788D" w:rsidRPr="009C0EA7">
        <w:rPr>
          <w:rStyle w:val="FootnoteReference"/>
          <w:sz w:val="28"/>
          <w:szCs w:val="28"/>
        </w:rPr>
        <w:footnoteReference w:id="4"/>
      </w:r>
      <w:r w:rsidR="00EA788D" w:rsidRPr="009C0EA7">
        <w:rPr>
          <w:sz w:val="28"/>
          <w:szCs w:val="28"/>
          <w:lang w:val="vi"/>
        </w:rPr>
        <w:t>. Đồng thời tăng cường kiểm tra, phát hiện và xử lý các trường hợp vi phạm về lấn chiếm đất đai, xây dựng trái phép</w:t>
      </w:r>
      <w:r w:rsidR="00E4000F" w:rsidRPr="009C0EA7">
        <w:rPr>
          <w:sz w:val="28"/>
          <w:szCs w:val="28"/>
          <w:lang w:val="vi"/>
        </w:rPr>
        <w:t>;</w:t>
      </w:r>
      <w:r w:rsidR="00DB1BCE" w:rsidRPr="009C0EA7">
        <w:rPr>
          <w:sz w:val="28"/>
          <w:szCs w:val="28"/>
          <w:lang w:val="vi"/>
        </w:rPr>
        <w:t xml:space="preserve"> qua kiểm tra phát hiện và xử lý 15 trường hợp vi phạm pháp luật đất đai</w:t>
      </w:r>
      <w:r w:rsidR="00EA788D" w:rsidRPr="009C0EA7">
        <w:rPr>
          <w:rStyle w:val="FootnoteReference"/>
          <w:sz w:val="28"/>
          <w:szCs w:val="28"/>
        </w:rPr>
        <w:footnoteReference w:id="5"/>
      </w:r>
      <w:r w:rsidR="00EA788D" w:rsidRPr="009C0EA7">
        <w:rPr>
          <w:sz w:val="28"/>
          <w:szCs w:val="28"/>
          <w:lang w:val="vi"/>
        </w:rPr>
        <w:t>.</w:t>
      </w:r>
    </w:p>
    <w:p w14:paraId="3F1DCBCD" w14:textId="17937265" w:rsidR="0068393A" w:rsidRPr="009C0EA7" w:rsidRDefault="00EA788D" w:rsidP="00A61FBD">
      <w:pPr>
        <w:ind w:firstLine="709"/>
        <w:jc w:val="both"/>
        <w:rPr>
          <w:lang w:val="vi"/>
        </w:rPr>
      </w:pPr>
      <w:r w:rsidRPr="009C0EA7">
        <w:rPr>
          <w:lang w:val="vi"/>
        </w:rPr>
        <w:t xml:space="preserve">- Triển khai </w:t>
      </w:r>
      <w:r w:rsidR="00E4000F" w:rsidRPr="009C0EA7">
        <w:rPr>
          <w:lang w:val="vi"/>
        </w:rPr>
        <w:t xml:space="preserve">lập quy hoạch, giải phóng mặt bằng, đầu tư </w:t>
      </w:r>
      <w:r w:rsidRPr="009C0EA7">
        <w:rPr>
          <w:lang w:val="vi"/>
        </w:rPr>
        <w:t xml:space="preserve">xây dựng hạ tầng và xác định giá </w:t>
      </w:r>
      <w:r w:rsidR="00E4000F" w:rsidRPr="009C0EA7">
        <w:rPr>
          <w:lang w:val="vi"/>
        </w:rPr>
        <w:t xml:space="preserve">đất </w:t>
      </w:r>
      <w:r w:rsidRPr="009C0EA7">
        <w:rPr>
          <w:lang w:val="vi"/>
        </w:rPr>
        <w:t xml:space="preserve">các </w:t>
      </w:r>
      <w:r w:rsidR="00E4000F" w:rsidRPr="009C0EA7">
        <w:rPr>
          <w:lang w:val="vi"/>
        </w:rPr>
        <w:t>vùng quy hoạch</w:t>
      </w:r>
      <w:r w:rsidRPr="009C0EA7">
        <w:rPr>
          <w:lang w:val="vi"/>
        </w:rPr>
        <w:t xml:space="preserve"> để thực hiện quy trình đấu giá và cấp đất xen dắm cho các hộ dân.</w:t>
      </w:r>
      <w:bookmarkStart w:id="0" w:name="_Hlk215524334"/>
      <w:r w:rsidRPr="009C0EA7">
        <w:rPr>
          <w:lang w:val="vi"/>
        </w:rPr>
        <w:t xml:space="preserve"> UBND xã phối hợp với Văn phòng Đăng ký đất đai tỉnh Hà Tĩnh tiến hành đo đạc</w:t>
      </w:r>
      <w:r w:rsidR="00E4000F" w:rsidRPr="009C0EA7">
        <w:rPr>
          <w:lang w:val="vi"/>
        </w:rPr>
        <w:t>, lập bản đồ và thực hiện quy trình cấp đổi GCNQSD đất nông nghiệp sau chuyển đổi ruộng đất lần 3 tại các thôn đủ điều kiện;</w:t>
      </w:r>
      <w:r w:rsidRPr="009C0EA7">
        <w:rPr>
          <w:lang w:val="vi"/>
        </w:rPr>
        <w:t xml:space="preserve"> đồng thời phối hợp hoàn thiện hồ sơ nghiệm thu để hưởng chính sách </w:t>
      </w:r>
      <w:r w:rsidR="00E4000F" w:rsidRPr="009C0EA7">
        <w:rPr>
          <w:lang w:val="vi"/>
        </w:rPr>
        <w:t>hỗ trợ tập trung, tích tụ ruộng đất theo nghị quyết của HĐND tỉnh</w:t>
      </w:r>
      <w:r w:rsidRPr="009C0EA7">
        <w:rPr>
          <w:lang w:val="vi"/>
        </w:rPr>
        <w:t>.</w:t>
      </w:r>
    </w:p>
    <w:p w14:paraId="4DCCA29B" w14:textId="080E1BCD" w:rsidR="008C2F43" w:rsidRPr="009C0EA7" w:rsidRDefault="00EA788D" w:rsidP="00A61FBD">
      <w:pPr>
        <w:ind w:firstLine="709"/>
        <w:jc w:val="both"/>
        <w:rPr>
          <w:iCs/>
          <w:lang w:val="vi-VN"/>
        </w:rPr>
      </w:pPr>
      <w:r w:rsidRPr="009C0EA7">
        <w:rPr>
          <w:lang w:val="vi"/>
        </w:rPr>
        <w:t xml:space="preserve">- </w:t>
      </w:r>
      <w:r w:rsidR="008C2F43" w:rsidRPr="009C0EA7">
        <w:rPr>
          <w:bCs/>
          <w:lang w:val="it-IT"/>
        </w:rPr>
        <w:t>Hoàn thành công tác giải phóng mặt bằng</w:t>
      </w:r>
      <w:r w:rsidR="008C2F43" w:rsidRPr="009C0EA7">
        <w:rPr>
          <w:lang w:val="vi-VN"/>
        </w:rPr>
        <w:t xml:space="preserve"> dự án </w:t>
      </w:r>
      <w:r w:rsidR="008C2F43" w:rsidRPr="009C0EA7">
        <w:rPr>
          <w:lang w:val="vi"/>
        </w:rPr>
        <w:t>C</w:t>
      </w:r>
      <w:r w:rsidR="008C2F43" w:rsidRPr="009C0EA7">
        <w:rPr>
          <w:lang w:val="vi-VN"/>
        </w:rPr>
        <w:t xml:space="preserve">ải tạo, nâng cấp hồ sinh thái </w:t>
      </w:r>
      <w:r w:rsidR="008C2F43" w:rsidRPr="009C0EA7">
        <w:rPr>
          <w:iCs/>
          <w:lang w:val="vi-VN"/>
        </w:rPr>
        <w:t>Khu di tích Ngã ba Đồng Lộc kéo dài trong 5 năm qua, nay chỉ sau gần 4 tháng đi vào hoạt động theo mô hình chính quyền</w:t>
      </w:r>
      <w:r w:rsidR="008C2F43" w:rsidRPr="009C0EA7">
        <w:rPr>
          <w:iCs/>
          <w:lang w:val="vi"/>
        </w:rPr>
        <w:t xml:space="preserve"> địa phương 2 cấp,</w:t>
      </w:r>
      <w:r w:rsidR="008C2F43" w:rsidRPr="009C0EA7">
        <w:rPr>
          <w:iCs/>
          <w:lang w:val="vi-VN"/>
        </w:rPr>
        <w:t xml:space="preserve"> xã Đồng Lộc đã thực hiện thành công</w:t>
      </w:r>
      <w:r w:rsidR="008C2F43" w:rsidRPr="009C0EA7">
        <w:rPr>
          <w:iCs/>
          <w:lang w:val="vi"/>
        </w:rPr>
        <w:t xml:space="preserve">. Tiếp nhận và triển khai công tác bồi thường, </w:t>
      </w:r>
      <w:r w:rsidR="008C2F43" w:rsidRPr="009C0EA7">
        <w:rPr>
          <w:iCs/>
          <w:lang w:val="vi-VN"/>
        </w:rPr>
        <w:t xml:space="preserve">giải phóng mặt bằng đường </w:t>
      </w:r>
      <w:r w:rsidR="008C2F43" w:rsidRPr="009C0EA7">
        <w:rPr>
          <w:iCs/>
          <w:lang w:val="vi"/>
        </w:rPr>
        <w:t>quay đầu xe tại nút giao</w:t>
      </w:r>
      <w:r w:rsidR="008C2F43" w:rsidRPr="009C0EA7">
        <w:rPr>
          <w:iCs/>
          <w:lang w:val="vi-VN"/>
        </w:rPr>
        <w:t xml:space="preserve"> cao tốc Bắc Nam</w:t>
      </w:r>
      <w:r w:rsidR="008C2F43" w:rsidRPr="009C0EA7">
        <w:rPr>
          <w:iCs/>
          <w:lang w:val="vi"/>
        </w:rPr>
        <w:t>; tổ chức làm việc với các hộ dân và</w:t>
      </w:r>
      <w:r w:rsidR="008C2F43" w:rsidRPr="009C0EA7">
        <w:rPr>
          <w:iCs/>
          <w:lang w:val="vi-VN"/>
        </w:rPr>
        <w:t xml:space="preserve"> bàn giao mặt bằng </w:t>
      </w:r>
      <w:r w:rsidR="008C2F43" w:rsidRPr="009C0EA7">
        <w:rPr>
          <w:iCs/>
          <w:lang w:val="vi"/>
        </w:rPr>
        <w:t xml:space="preserve">cho các đơn vị triển khai thực hiện dự án. </w:t>
      </w:r>
    </w:p>
    <w:p w14:paraId="72E7E6B9" w14:textId="77777777" w:rsidR="0068393A" w:rsidRPr="009C0EA7" w:rsidRDefault="00EA788D" w:rsidP="00A61FBD">
      <w:pPr>
        <w:ind w:firstLine="709"/>
        <w:jc w:val="both"/>
        <w:rPr>
          <w:lang w:val="sv-SE"/>
        </w:rPr>
      </w:pPr>
      <w:r w:rsidRPr="009C0EA7">
        <w:rPr>
          <w:lang w:val="sv-SE"/>
        </w:rPr>
        <w:t xml:space="preserve">- Tăng cường chỉ đạo công tác vệ sinh môi trường, các HTX môi trường hoạt động ngày càng có hiệu quả. Giám sát việc cân khối lượng chất thải rắn phát sinh đưa về xử lý tập trung tại nhà máy xử lý rác thải. Chỉ đạo các thôn ra quân tổng vệ sinh, khơi thông cống rãnh đảm bảo vệ sinh môi trường theo định kỳ và trong các ngày lễ, tết. Tuyên truyền, vận động nhân dân phân loại rác tại nguồn, bà con nông dân để bao bì thuốc bảo vệ thực vật sau sử dụng tại các hố thu gom rác thải ngoài đồng ruộng để hạn chế ô nhiễm môi trường. </w:t>
      </w:r>
    </w:p>
    <w:bookmarkEnd w:id="0"/>
    <w:p w14:paraId="458B4C0E" w14:textId="77777777" w:rsidR="0068393A" w:rsidRPr="009C0EA7" w:rsidRDefault="00EA788D" w:rsidP="00A61FBD">
      <w:pPr>
        <w:ind w:firstLine="709"/>
        <w:jc w:val="both"/>
        <w:rPr>
          <w:b/>
          <w:bCs/>
          <w:lang w:val="vi"/>
        </w:rPr>
      </w:pPr>
      <w:r w:rsidRPr="009C0EA7">
        <w:rPr>
          <w:b/>
          <w:bCs/>
          <w:lang w:val="vi"/>
        </w:rPr>
        <w:t>1.3. Quy hoạch - Đầu tư - Xây dựng cơ bản</w:t>
      </w:r>
    </w:p>
    <w:p w14:paraId="03FC7F1E" w14:textId="1B4E08F5" w:rsidR="0068393A" w:rsidRPr="009C0EA7" w:rsidRDefault="00EA788D" w:rsidP="00A61FBD">
      <w:pPr>
        <w:pStyle w:val="NormalWeb"/>
        <w:spacing w:before="0" w:beforeAutospacing="0" w:after="0" w:afterAutospacing="0"/>
        <w:ind w:firstLine="709"/>
        <w:jc w:val="both"/>
        <w:rPr>
          <w:b/>
          <w:bCs/>
          <w:sz w:val="28"/>
          <w:szCs w:val="28"/>
          <w:lang w:val="nl-NL"/>
        </w:rPr>
      </w:pPr>
      <w:r w:rsidRPr="009C0EA7">
        <w:rPr>
          <w:rFonts w:eastAsia="Calibri"/>
          <w:lang w:val="nl-NL"/>
        </w:rPr>
        <w:t xml:space="preserve">- </w:t>
      </w:r>
      <w:r w:rsidR="008C2F43" w:rsidRPr="009C0EA7">
        <w:rPr>
          <w:rFonts w:eastAsia="Calibri"/>
          <w:lang w:val="nl-NL"/>
        </w:rPr>
        <w:t>T</w:t>
      </w:r>
      <w:r w:rsidR="008C2F43" w:rsidRPr="009C0EA7">
        <w:rPr>
          <w:sz w:val="28"/>
          <w:szCs w:val="28"/>
          <w:lang w:val="vi-VN"/>
        </w:rPr>
        <w:t xml:space="preserve">rong điều kiện xã mới với nguồn ngân sách còn nhiều khó khăn, UBND xã đã huy động, tranh thủ các nguồn lực đầu tư xây dựng cơ bản. Đã triển khai xây dựng hơn 8 km đường giao thông </w:t>
      </w:r>
      <w:r w:rsidR="00F430E9" w:rsidRPr="009C0EA7">
        <w:rPr>
          <w:sz w:val="28"/>
          <w:szCs w:val="28"/>
          <w:lang w:val="vi-VN"/>
        </w:rPr>
        <w:t>nông thôn,</w:t>
      </w:r>
      <w:r w:rsidR="008C2F43" w:rsidRPr="009C0EA7">
        <w:rPr>
          <w:sz w:val="28"/>
          <w:szCs w:val="28"/>
          <w:lang w:val="vi-VN"/>
        </w:rPr>
        <w:t xml:space="preserve"> kênh mương nội đồng, sửa chữa trường học, sửa chữa nhà làm việc cho cơ quan đảng, mặt trận, đoàn thể và một số công trình thiết yếu khác. Đồng thời phối hợp Ban </w:t>
      </w:r>
      <w:r w:rsidR="00F430E9" w:rsidRPr="009C0EA7">
        <w:rPr>
          <w:sz w:val="28"/>
          <w:szCs w:val="28"/>
          <w:lang w:val="vi-VN"/>
        </w:rPr>
        <w:t>QLDA</w:t>
      </w:r>
      <w:r w:rsidR="008C2F43" w:rsidRPr="009C0EA7">
        <w:rPr>
          <w:sz w:val="28"/>
          <w:szCs w:val="28"/>
          <w:lang w:val="vi-VN"/>
        </w:rPr>
        <w:t xml:space="preserve"> </w:t>
      </w:r>
      <w:r w:rsidR="00F430E9" w:rsidRPr="009C0EA7">
        <w:rPr>
          <w:sz w:val="28"/>
          <w:szCs w:val="28"/>
          <w:lang w:val="vi-VN"/>
        </w:rPr>
        <w:t xml:space="preserve">Thăng Long và các đơn vị thi công </w:t>
      </w:r>
      <w:r w:rsidR="008C2F43" w:rsidRPr="009C0EA7">
        <w:rPr>
          <w:sz w:val="28"/>
          <w:szCs w:val="28"/>
          <w:lang w:val="vi-VN"/>
        </w:rPr>
        <w:t xml:space="preserve">cao tốc Bắc Nam hoàn trả các công trình hư hỏng như đường </w:t>
      </w:r>
      <w:r w:rsidR="00B26C24" w:rsidRPr="009C0EA7">
        <w:rPr>
          <w:sz w:val="28"/>
          <w:szCs w:val="28"/>
          <w:lang w:val="vi-VN"/>
        </w:rPr>
        <w:t xml:space="preserve">trục </w:t>
      </w:r>
      <w:r w:rsidR="008C2F43" w:rsidRPr="009C0EA7">
        <w:rPr>
          <w:sz w:val="28"/>
          <w:szCs w:val="28"/>
          <w:lang w:val="vi-VN"/>
        </w:rPr>
        <w:t>thôn Khe Thờ</w:t>
      </w:r>
      <w:r w:rsidR="00B26C24" w:rsidRPr="009C0EA7">
        <w:rPr>
          <w:sz w:val="28"/>
          <w:szCs w:val="28"/>
          <w:lang w:val="vi-VN"/>
        </w:rPr>
        <w:t>,</w:t>
      </w:r>
      <w:r w:rsidR="008C2F43" w:rsidRPr="009C0EA7">
        <w:rPr>
          <w:sz w:val="28"/>
          <w:szCs w:val="28"/>
          <w:lang w:val="vi-VN"/>
        </w:rPr>
        <w:t xml:space="preserve"> tuyến </w:t>
      </w:r>
      <w:r w:rsidR="00B26C24" w:rsidRPr="009C0EA7">
        <w:rPr>
          <w:sz w:val="28"/>
          <w:szCs w:val="28"/>
          <w:lang w:val="vi-VN"/>
        </w:rPr>
        <w:t xml:space="preserve">đường trục thôn </w:t>
      </w:r>
      <w:r w:rsidR="008C2F43" w:rsidRPr="009C0EA7">
        <w:rPr>
          <w:sz w:val="28"/>
          <w:szCs w:val="28"/>
          <w:lang w:val="vi-VN"/>
        </w:rPr>
        <w:t>Sơn Bình</w:t>
      </w:r>
      <w:r w:rsidR="00B26C24" w:rsidRPr="009C0EA7">
        <w:rPr>
          <w:sz w:val="28"/>
          <w:szCs w:val="28"/>
          <w:lang w:val="vi-VN"/>
        </w:rPr>
        <w:t>, đường</w:t>
      </w:r>
      <w:r w:rsidR="008C2F43" w:rsidRPr="009C0EA7">
        <w:rPr>
          <w:sz w:val="28"/>
          <w:szCs w:val="28"/>
          <w:lang w:val="vi-VN"/>
        </w:rPr>
        <w:t xml:space="preserve"> ĐH</w:t>
      </w:r>
      <w:r w:rsidR="009F7870" w:rsidRPr="009C0EA7">
        <w:rPr>
          <w:sz w:val="28"/>
          <w:szCs w:val="28"/>
          <w:lang w:val="vi-VN"/>
        </w:rPr>
        <w:t xml:space="preserve"> </w:t>
      </w:r>
      <w:r w:rsidR="008C2F43" w:rsidRPr="009C0EA7">
        <w:rPr>
          <w:sz w:val="28"/>
          <w:szCs w:val="28"/>
          <w:lang w:val="vi-VN"/>
        </w:rPr>
        <w:t>35</w:t>
      </w:r>
      <w:r w:rsidR="00B26C24" w:rsidRPr="009C0EA7">
        <w:rPr>
          <w:sz w:val="28"/>
          <w:szCs w:val="28"/>
          <w:lang w:val="vi-VN"/>
        </w:rPr>
        <w:t xml:space="preserve"> </w:t>
      </w:r>
      <w:r w:rsidR="008C2F43" w:rsidRPr="009C0EA7">
        <w:rPr>
          <w:sz w:val="28"/>
          <w:szCs w:val="28"/>
          <w:lang w:val="vi-VN"/>
        </w:rPr>
        <w:t>và kênh mương</w:t>
      </w:r>
      <w:r w:rsidR="00B26C24" w:rsidRPr="009C0EA7">
        <w:rPr>
          <w:sz w:val="28"/>
          <w:szCs w:val="28"/>
          <w:lang w:val="vi-VN"/>
        </w:rPr>
        <w:t xml:space="preserve"> tưới tiêu</w:t>
      </w:r>
      <w:r w:rsidR="008C2F43" w:rsidRPr="009C0EA7">
        <w:rPr>
          <w:sz w:val="28"/>
          <w:szCs w:val="28"/>
          <w:lang w:val="vi-VN"/>
        </w:rPr>
        <w:t>…</w:t>
      </w:r>
      <w:r w:rsidRPr="009C0EA7">
        <w:rPr>
          <w:rStyle w:val="FootnoteReference"/>
          <w:rFonts w:eastAsia="Calibri"/>
          <w:sz w:val="28"/>
          <w:szCs w:val="28"/>
          <w:lang w:val="nl-NL"/>
        </w:rPr>
        <w:footnoteReference w:id="6"/>
      </w:r>
      <w:r w:rsidRPr="009C0EA7">
        <w:rPr>
          <w:rFonts w:eastAsia="Calibri"/>
          <w:sz w:val="28"/>
          <w:szCs w:val="28"/>
          <w:lang w:val="nl-NL"/>
        </w:rPr>
        <w:t xml:space="preserve">.  </w:t>
      </w:r>
      <w:r w:rsidR="008C2F43" w:rsidRPr="009C0EA7">
        <w:rPr>
          <w:rFonts w:eastAsia="Calibri"/>
          <w:sz w:val="28"/>
          <w:szCs w:val="28"/>
          <w:lang w:val="nl-NL"/>
        </w:rPr>
        <w:lastRenderedPageBreak/>
        <w:t xml:space="preserve">Sau khi sáp nhập, </w:t>
      </w:r>
      <w:r w:rsidRPr="009C0EA7">
        <w:rPr>
          <w:sz w:val="28"/>
          <w:szCs w:val="28"/>
          <w:lang w:val="nb-NO"/>
        </w:rPr>
        <w:t>xã Đồng Lộc mới tiếp tục kêu</w:t>
      </w:r>
      <w:r w:rsidRPr="009C0EA7">
        <w:rPr>
          <w:sz w:val="28"/>
          <w:szCs w:val="28"/>
          <w:lang w:val="nl-NL"/>
        </w:rPr>
        <w:t xml:space="preserve"> gọi và triển khai các dự án đầu tư xây dựng hạ tầng giao thông, thủy lợi, giáo dục theo kế hoạch</w:t>
      </w:r>
      <w:r w:rsidRPr="009C0EA7">
        <w:rPr>
          <w:rStyle w:val="FootnoteReference"/>
          <w:sz w:val="28"/>
          <w:szCs w:val="28"/>
          <w:lang w:val="nl-NL"/>
        </w:rPr>
        <w:footnoteReference w:id="7"/>
      </w:r>
      <w:r w:rsidR="00DE1113" w:rsidRPr="009C0EA7">
        <w:rPr>
          <w:sz w:val="28"/>
          <w:szCs w:val="28"/>
          <w:lang w:val="nl-NL"/>
        </w:rPr>
        <w:t xml:space="preserve">; tổng kinh phí đầu tư </w:t>
      </w:r>
      <w:r w:rsidR="007A1A03" w:rsidRPr="009C0EA7">
        <w:rPr>
          <w:sz w:val="28"/>
          <w:szCs w:val="28"/>
          <w:lang w:val="nl-NL"/>
        </w:rPr>
        <w:t xml:space="preserve">xây dựng công trình </w:t>
      </w:r>
      <w:r w:rsidR="00DE1113" w:rsidRPr="009C0EA7">
        <w:rPr>
          <w:sz w:val="28"/>
          <w:szCs w:val="28"/>
          <w:lang w:val="nl-NL"/>
        </w:rPr>
        <w:t xml:space="preserve">trên địa bàn đạt </w:t>
      </w:r>
      <w:r w:rsidR="00561AC3" w:rsidRPr="009C0EA7">
        <w:rPr>
          <w:sz w:val="28"/>
          <w:szCs w:val="28"/>
          <w:lang w:val="nl-NL"/>
        </w:rPr>
        <w:t xml:space="preserve">trên </w:t>
      </w:r>
      <w:r w:rsidR="00DE1113" w:rsidRPr="009C0EA7">
        <w:rPr>
          <w:sz w:val="28"/>
          <w:szCs w:val="28"/>
          <w:lang w:val="nl-NL"/>
        </w:rPr>
        <w:t>5</w:t>
      </w:r>
      <w:r w:rsidR="00561AC3" w:rsidRPr="009C0EA7">
        <w:rPr>
          <w:sz w:val="28"/>
          <w:szCs w:val="28"/>
          <w:lang w:val="nl-NL"/>
        </w:rPr>
        <w:t>2</w:t>
      </w:r>
      <w:r w:rsidR="00DE1113" w:rsidRPr="009C0EA7">
        <w:rPr>
          <w:sz w:val="28"/>
          <w:szCs w:val="28"/>
          <w:lang w:val="nl-NL"/>
        </w:rPr>
        <w:t xml:space="preserve"> tỷ đồng. </w:t>
      </w:r>
    </w:p>
    <w:p w14:paraId="08A55381" w14:textId="77777777" w:rsidR="00A50DCF" w:rsidRPr="009C0EA7" w:rsidRDefault="00A50DCF" w:rsidP="00A61FBD">
      <w:pPr>
        <w:ind w:firstLine="709"/>
        <w:jc w:val="both"/>
        <w:rPr>
          <w:b/>
          <w:bCs/>
          <w:lang w:val="nl-NL"/>
        </w:rPr>
      </w:pPr>
      <w:r w:rsidRPr="009C0EA7">
        <w:rPr>
          <w:b/>
          <w:bCs/>
          <w:lang w:val="nl-NL"/>
        </w:rPr>
        <w:t>1.4. Thương mại - Dịch vụ.</w:t>
      </w:r>
    </w:p>
    <w:p w14:paraId="498138C8" w14:textId="77777777" w:rsidR="0068393A" w:rsidRPr="009C0EA7" w:rsidRDefault="00EA788D" w:rsidP="00A61FBD">
      <w:pPr>
        <w:ind w:firstLine="709"/>
        <w:jc w:val="both"/>
        <w:rPr>
          <w:lang w:val="sq-AL"/>
        </w:rPr>
      </w:pPr>
      <w:r w:rsidRPr="009C0EA7">
        <w:rPr>
          <w:lang w:val="sq-AL"/>
        </w:rPr>
        <w:t>- Với lợi thế xã có đường Quốc Lộ 15, nút giao cao tốc Bắc Nam và các tuyến đường giao thông trọng điểm đi qua nên các hộ tiểu thương thuận lợi buôn bán, phục vụ giao thương hàng hóa, thương mại dịch vụ phát triển tốt</w:t>
      </w:r>
      <w:r w:rsidR="00967003" w:rsidRPr="009C0EA7">
        <w:rPr>
          <w:lang w:val="sq-AL"/>
        </w:rPr>
        <w:t xml:space="preserve">, </w:t>
      </w:r>
      <w:r w:rsidR="00967003" w:rsidRPr="009C0EA7">
        <w:rPr>
          <w:spacing w:val="-2"/>
          <w:lang w:val="sq-AL"/>
        </w:rPr>
        <w:t>toàn xã hiện có 1.109 cơ sở sản xuất, ngành nghề, kinh doanh lớn, nhỏ</w:t>
      </w:r>
      <w:r w:rsidR="00967003" w:rsidRPr="009C0EA7">
        <w:rPr>
          <w:rStyle w:val="FootnoteReference"/>
          <w:lang w:val="sq-AL"/>
        </w:rPr>
        <w:footnoteReference w:id="8"/>
      </w:r>
      <w:r w:rsidRPr="009C0EA7">
        <w:rPr>
          <w:lang w:val="sq-AL"/>
        </w:rPr>
        <w:t xml:space="preserve">. UBND xã phối hợp với đội quản lý thị trường kiểm tra đơn vị đo lường định kỳ tại chợ, kiểm soát các mặt hàng đảm bảo chất lượng, chống hàng giả, hàng kém chất lượng, tạo môi trường cạnh tranh lành mạnh; các mặt hàng đa dạng, phong phú đáp ứng đủ nhu cầu hàng tiêu dùng cho nhân dân. </w:t>
      </w:r>
    </w:p>
    <w:p w14:paraId="7D6C1DFB" w14:textId="1E45A98B" w:rsidR="0068393A" w:rsidRPr="009C0EA7" w:rsidRDefault="00EA788D" w:rsidP="00A61FBD">
      <w:pPr>
        <w:ind w:firstLine="709"/>
        <w:jc w:val="both"/>
        <w:rPr>
          <w:lang w:val="vi"/>
        </w:rPr>
      </w:pPr>
      <w:r w:rsidRPr="009C0EA7">
        <w:rPr>
          <w:lang w:val="sq-AL"/>
        </w:rPr>
        <w:t xml:space="preserve">- Dịch vụ vận tải, máy làm đất, máy gặt liên hợp đã góp phần đẩy nhanh tiến độ sản xuất. Lao động được phân công hợp lý vào các ngành nghề khác như xây dựng, xuất khẩu lao động, góp phần phát triển kinh tế </w:t>
      </w:r>
      <w:r w:rsidR="00F430E9" w:rsidRPr="009C0EA7">
        <w:rPr>
          <w:lang w:val="sq-AL"/>
        </w:rPr>
        <w:t>-</w:t>
      </w:r>
      <w:r w:rsidRPr="009C0EA7">
        <w:rPr>
          <w:lang w:val="sq-AL"/>
        </w:rPr>
        <w:t xml:space="preserve"> xã hội. Các ngành nghề tiểu thủ công nghiệp hoạt động ổn định, giải quyết việc làm cho lao động dư thừa, nâng cao thu nhập và chuyển dịch cơ cấu lao động trên địa bàn. Công tác quản lý vật tư nông nghiệp và vệ sinh an toàn thực phẩm được tăng cường.</w:t>
      </w:r>
    </w:p>
    <w:p w14:paraId="37C71168" w14:textId="22F389E5" w:rsidR="0068393A" w:rsidRPr="009C0EA7" w:rsidRDefault="00EA788D" w:rsidP="00A61FBD">
      <w:pPr>
        <w:ind w:firstLine="709"/>
        <w:jc w:val="both"/>
        <w:rPr>
          <w:lang w:val="sq-AL"/>
        </w:rPr>
      </w:pPr>
      <w:r w:rsidRPr="009C0EA7">
        <w:rPr>
          <w:lang w:val="sq-AL"/>
        </w:rPr>
        <w:t>- Tiếp tục phát triển các hoạt động ngành nghề tiểu thủ công nghiệp các cơ sở sản xuất trên địa bàn</w:t>
      </w:r>
      <w:r w:rsidR="00967003" w:rsidRPr="009C0EA7">
        <w:rPr>
          <w:lang w:val="sq-AL"/>
        </w:rPr>
        <w:t>, toàn xã</w:t>
      </w:r>
      <w:r w:rsidR="00967003" w:rsidRPr="009C0EA7">
        <w:rPr>
          <w:lang w:val="nl-NL"/>
        </w:rPr>
        <w:t xml:space="preserve"> có 19 doanh nghiệp, 15 hợp tác xã</w:t>
      </w:r>
      <w:r w:rsidR="00D407ED" w:rsidRPr="009C0EA7">
        <w:rPr>
          <w:lang w:val="nl-NL"/>
        </w:rPr>
        <w:t>,</w:t>
      </w:r>
      <w:r w:rsidR="00D407ED" w:rsidRPr="009C0EA7">
        <w:rPr>
          <w:lang w:val="sq-AL"/>
        </w:rPr>
        <w:t xml:space="preserve"> 11 tổ hợp tác</w:t>
      </w:r>
      <w:r w:rsidR="00967003" w:rsidRPr="009C0EA7">
        <w:rPr>
          <w:rStyle w:val="FootnoteReference"/>
          <w:lang w:val="sq-AL"/>
        </w:rPr>
        <w:footnoteReference w:id="9"/>
      </w:r>
      <w:r w:rsidRPr="009C0EA7">
        <w:rPr>
          <w:lang w:val="sq-AL"/>
        </w:rPr>
        <w:t xml:space="preserve">. UBND xã tăng cường công tác phối hợp Đoàn liên ngành kiểm tra kết quả thực hiện dự án, công tác bảo vệ môi trường, an toàn lao động, </w:t>
      </w:r>
      <w:r w:rsidR="007E5983" w:rsidRPr="009C0EA7">
        <w:rPr>
          <w:lang w:val="sq-AL"/>
        </w:rPr>
        <w:t>phòng chống cháy nổ</w:t>
      </w:r>
      <w:r w:rsidRPr="009C0EA7">
        <w:rPr>
          <w:lang w:val="sq-AL"/>
        </w:rPr>
        <w:t xml:space="preserve">. </w:t>
      </w:r>
    </w:p>
    <w:p w14:paraId="6AF399EC" w14:textId="77777777" w:rsidR="0068393A" w:rsidRPr="009C0EA7" w:rsidRDefault="00EA788D" w:rsidP="00A61FBD">
      <w:pPr>
        <w:ind w:firstLine="709"/>
        <w:jc w:val="both"/>
        <w:rPr>
          <w:b/>
          <w:bCs/>
          <w:lang w:val="sq-AL"/>
        </w:rPr>
      </w:pPr>
      <w:r w:rsidRPr="009C0EA7">
        <w:rPr>
          <w:b/>
          <w:bCs/>
          <w:lang w:val="sq-AL"/>
        </w:rPr>
        <w:t xml:space="preserve">1.5. Tài chính - Tín dụng </w:t>
      </w:r>
    </w:p>
    <w:p w14:paraId="1E64D617" w14:textId="6AE94E62" w:rsidR="0074102E" w:rsidRPr="009C0EA7" w:rsidRDefault="0074102E" w:rsidP="00A61FBD">
      <w:pPr>
        <w:ind w:firstLine="709"/>
        <w:jc w:val="both"/>
        <w:rPr>
          <w:bCs/>
          <w:lang w:val="sq-AL"/>
        </w:rPr>
      </w:pPr>
      <w:r w:rsidRPr="009C0EA7">
        <w:rPr>
          <w:bCs/>
          <w:lang w:val="sq-AL"/>
        </w:rPr>
        <w:t xml:space="preserve">Công tác quản lý thu </w:t>
      </w:r>
      <w:r w:rsidR="007E5983" w:rsidRPr="009C0EA7">
        <w:rPr>
          <w:bCs/>
          <w:lang w:val="sq-AL"/>
        </w:rPr>
        <w:t>-</w:t>
      </w:r>
      <w:r w:rsidRPr="009C0EA7">
        <w:rPr>
          <w:bCs/>
          <w:lang w:val="sq-AL"/>
        </w:rPr>
        <w:t xml:space="preserve"> chi ngân sách thực hiện nghiêm</w:t>
      </w:r>
      <w:r w:rsidR="00AD75A7" w:rsidRPr="009C0EA7">
        <w:rPr>
          <w:bCs/>
          <w:lang w:val="sq-AL"/>
        </w:rPr>
        <w:t xml:space="preserve"> túc, hiệu quả; nguồn thu tăng</w:t>
      </w:r>
      <w:r w:rsidRPr="009C0EA7">
        <w:rPr>
          <w:bCs/>
          <w:lang w:val="sq-AL"/>
        </w:rPr>
        <w:t>, đặc biệt các khoản thuế, phí. Điều hành chi chủ động, tiết kiệm; đảm bảo cân đối ngân sách và các nhiệm vụ an sinh, phát triển cơ sở hạ tầng. Hoạt động tín dụng phát triển ổn định, tạo điều kiện thuận lợi cho sản xuất, giảm nghèo. Công tác vận động các quỹ công khai, minh bạch, nhận được sự đồng thuận của nhân dân.</w:t>
      </w:r>
    </w:p>
    <w:p w14:paraId="1D7604CD" w14:textId="012137A3" w:rsidR="0074102E" w:rsidRPr="009C0EA7" w:rsidRDefault="0074102E" w:rsidP="00A61FBD">
      <w:pPr>
        <w:ind w:firstLine="709"/>
        <w:jc w:val="both"/>
        <w:rPr>
          <w:bCs/>
          <w:lang w:val="sq-AL"/>
        </w:rPr>
      </w:pPr>
      <w:r w:rsidRPr="009C0EA7">
        <w:rPr>
          <w:bCs/>
          <w:lang w:val="sq-AL"/>
        </w:rPr>
        <w:t xml:space="preserve">Thu ngân sách </w:t>
      </w:r>
      <w:r w:rsidR="00184DD4" w:rsidRPr="009C0EA7">
        <w:rPr>
          <w:bCs/>
          <w:lang w:val="sq-AL"/>
        </w:rPr>
        <w:t xml:space="preserve">nhà nước </w:t>
      </w:r>
      <w:r w:rsidRPr="009C0EA7">
        <w:rPr>
          <w:bCs/>
          <w:lang w:val="sq-AL"/>
        </w:rPr>
        <w:t xml:space="preserve">năm 2025 </w:t>
      </w:r>
      <w:r w:rsidR="00184DD4" w:rsidRPr="009C0EA7">
        <w:rPr>
          <w:bCs/>
          <w:lang w:val="sq-AL"/>
        </w:rPr>
        <w:t xml:space="preserve">trên địa bàn </w:t>
      </w:r>
      <w:r w:rsidRPr="009C0EA7">
        <w:rPr>
          <w:bCs/>
          <w:lang w:val="sq-AL"/>
        </w:rPr>
        <w:t>ước đạt 45</w:t>
      </w:r>
      <w:r w:rsidR="00FF14FD" w:rsidRPr="009C0EA7">
        <w:rPr>
          <w:bCs/>
          <w:lang w:val="sq-AL"/>
        </w:rPr>
        <w:t>tỷ/3</w:t>
      </w:r>
      <w:r w:rsidR="00514E6F" w:rsidRPr="009C0EA7">
        <w:rPr>
          <w:bCs/>
          <w:lang w:val="sq-AL"/>
        </w:rPr>
        <w:t>5</w:t>
      </w:r>
      <w:r w:rsidRPr="009C0EA7">
        <w:rPr>
          <w:bCs/>
          <w:lang w:val="sq-AL"/>
        </w:rPr>
        <w:t>tỷ đồng, bằng 129% kế hoạch tỉnh và xã giao, là mức thu cao nhất từ trước đến nay, nhiều khoản thuế, phí vượt chỉ tiêu. Chi ngân sách được thực hiện đúng quy định, đảm bảo các nhiệm vụ trọng tâm, ưu tiên an sinh xã hội. Công tác giải ngân vốn đầu tư công được tập trung chỉ đạo, hồ sơ thủ tục cơ bản hoàn thành.</w:t>
      </w:r>
    </w:p>
    <w:p w14:paraId="53A2FB26" w14:textId="64AEA5CA" w:rsidR="0068393A" w:rsidRPr="009C0EA7" w:rsidRDefault="00EA788D" w:rsidP="00A61FBD">
      <w:pPr>
        <w:pBdr>
          <w:top w:val="dotted" w:sz="4" w:space="0" w:color="FFFFFF"/>
          <w:left w:val="dotted" w:sz="4" w:space="0" w:color="FFFFFF"/>
          <w:bottom w:val="dotted" w:sz="4" w:space="2" w:color="FFFFFF"/>
          <w:right w:val="dotted" w:sz="4" w:space="0" w:color="FFFFFF"/>
        </w:pBdr>
        <w:shd w:val="clear" w:color="auto" w:fill="FFFFFF"/>
        <w:ind w:firstLine="709"/>
        <w:jc w:val="both"/>
        <w:rPr>
          <w:spacing w:val="3"/>
          <w:shd w:val="clear" w:color="auto" w:fill="FFFFFF"/>
          <w:lang w:val="nl-NL"/>
        </w:rPr>
      </w:pPr>
      <w:r w:rsidRPr="009C0EA7">
        <w:rPr>
          <w:lang w:val="nl-NL"/>
        </w:rPr>
        <w:t xml:space="preserve">- </w:t>
      </w:r>
      <w:r w:rsidRPr="009C0EA7">
        <w:rPr>
          <w:spacing w:val="3"/>
          <w:shd w:val="clear" w:color="auto" w:fill="FFFFFF"/>
          <w:lang w:val="nl-NL"/>
        </w:rPr>
        <w:t>Công tác hỗ trợ, giải quyết hồ sơ vay vốn đảm bảo quy định. Các ngân hàng đã phối hợp chặt chẽ với UBND xã và các Tổ vay vốn để hỗ trợ cho các đối tượng theo quy định</w:t>
      </w:r>
      <w:r w:rsidR="006171D3" w:rsidRPr="009C0EA7">
        <w:rPr>
          <w:spacing w:val="3"/>
          <w:shd w:val="clear" w:color="auto" w:fill="FFFFFF"/>
          <w:lang w:val="nl-NL"/>
        </w:rPr>
        <w:t>, toàn xã hiện có 3</w:t>
      </w:r>
      <w:r w:rsidR="005D2D6D" w:rsidRPr="009C0EA7">
        <w:rPr>
          <w:spacing w:val="3"/>
          <w:shd w:val="clear" w:color="auto" w:fill="FFFFFF"/>
          <w:lang w:val="nl-NL"/>
        </w:rPr>
        <w:t>.</w:t>
      </w:r>
      <w:r w:rsidR="006171D3" w:rsidRPr="009C0EA7">
        <w:rPr>
          <w:spacing w:val="3"/>
          <w:shd w:val="clear" w:color="auto" w:fill="FFFFFF"/>
          <w:lang w:val="nl-NL"/>
        </w:rPr>
        <w:t>022 hộ vay với kinh phí 458</w:t>
      </w:r>
      <w:r w:rsidR="005D2D6D" w:rsidRPr="009C0EA7">
        <w:rPr>
          <w:spacing w:val="3"/>
          <w:shd w:val="clear" w:color="auto" w:fill="FFFFFF"/>
          <w:lang w:val="nl-NL"/>
        </w:rPr>
        <w:t>,</w:t>
      </w:r>
      <w:r w:rsidR="006171D3" w:rsidRPr="009C0EA7">
        <w:rPr>
          <w:spacing w:val="3"/>
          <w:shd w:val="clear" w:color="auto" w:fill="FFFFFF"/>
          <w:lang w:val="nl-NL"/>
        </w:rPr>
        <w:t xml:space="preserve">857 </w:t>
      </w:r>
      <w:r w:rsidR="005D2D6D" w:rsidRPr="009C0EA7">
        <w:rPr>
          <w:spacing w:val="3"/>
          <w:shd w:val="clear" w:color="auto" w:fill="FFFFFF"/>
          <w:lang w:val="nl-NL"/>
        </w:rPr>
        <w:t>tỷ</w:t>
      </w:r>
      <w:r w:rsidR="006171D3" w:rsidRPr="009C0EA7">
        <w:rPr>
          <w:spacing w:val="3"/>
          <w:shd w:val="clear" w:color="auto" w:fill="FFFFFF"/>
          <w:lang w:val="nl-NL"/>
        </w:rPr>
        <w:t xml:space="preserve"> đồng</w:t>
      </w:r>
      <w:r w:rsidRPr="009C0EA7">
        <w:rPr>
          <w:rStyle w:val="FootnoteReference"/>
          <w:spacing w:val="3"/>
          <w:shd w:val="clear" w:color="auto" w:fill="FFFFFF"/>
        </w:rPr>
        <w:footnoteReference w:id="10"/>
      </w:r>
      <w:r w:rsidR="006171D3" w:rsidRPr="009C0EA7">
        <w:rPr>
          <w:spacing w:val="3"/>
          <w:shd w:val="clear" w:color="auto" w:fill="FFFFFF"/>
          <w:lang w:val="nl-NL"/>
        </w:rPr>
        <w:t>,</w:t>
      </w:r>
      <w:r w:rsidRPr="009C0EA7">
        <w:rPr>
          <w:spacing w:val="3"/>
          <w:shd w:val="clear" w:color="auto" w:fill="FFFFFF"/>
          <w:lang w:val="nl-NL"/>
        </w:rPr>
        <w:t xml:space="preserve"> </w:t>
      </w:r>
      <w:r w:rsidR="006171D3" w:rsidRPr="009C0EA7">
        <w:rPr>
          <w:lang w:val="nl-NL"/>
        </w:rPr>
        <w:lastRenderedPageBreak/>
        <w:t>góp phần đáp ứng nhu cầu vốn phục vụ sản xuất, kinh doanh và ổn định đời sống nhân dân.</w:t>
      </w:r>
    </w:p>
    <w:p w14:paraId="2E89B001" w14:textId="77777777" w:rsidR="0068393A" w:rsidRPr="009C0EA7" w:rsidRDefault="00CE7CF5" w:rsidP="00A61FBD">
      <w:pPr>
        <w:shd w:val="clear" w:color="auto" w:fill="FFFFFF"/>
        <w:ind w:firstLine="709"/>
        <w:jc w:val="both"/>
        <w:rPr>
          <w:b/>
          <w:bCs/>
          <w:lang w:val="sq-AL"/>
        </w:rPr>
      </w:pPr>
      <w:r w:rsidRPr="009C0EA7">
        <w:rPr>
          <w:b/>
          <w:bCs/>
          <w:lang w:val="sq-AL"/>
        </w:rPr>
        <w:t>1.6</w:t>
      </w:r>
      <w:r w:rsidR="00EA788D" w:rsidRPr="009C0EA7">
        <w:rPr>
          <w:b/>
          <w:bCs/>
          <w:lang w:val="sq-AL"/>
        </w:rPr>
        <w:t>. Xây dựng nông thôn mới</w:t>
      </w:r>
    </w:p>
    <w:p w14:paraId="7331EFFA" w14:textId="152C65B8" w:rsidR="0068393A" w:rsidRPr="009C0EA7" w:rsidRDefault="00EA788D" w:rsidP="00A61FBD">
      <w:pPr>
        <w:ind w:firstLine="709"/>
        <w:jc w:val="both"/>
        <w:rPr>
          <w:lang w:val="sq-AL"/>
        </w:rPr>
      </w:pPr>
      <w:r w:rsidRPr="009C0EA7">
        <w:rPr>
          <w:lang w:val="nl-NL"/>
        </w:rPr>
        <w:t xml:space="preserve">- </w:t>
      </w:r>
      <w:r w:rsidRPr="009C0EA7">
        <w:rPr>
          <w:rFonts w:eastAsia="Calibri"/>
          <w:lang w:val="nl-NL"/>
        </w:rPr>
        <w:t>Kiện toàn</w:t>
      </w:r>
      <w:r w:rsidRPr="009C0EA7">
        <w:rPr>
          <w:lang w:val="nl-NL"/>
        </w:rPr>
        <w:t xml:space="preserve"> Ban Chỉ đạo, Ban Quản lý, </w:t>
      </w:r>
      <w:r w:rsidRPr="009C0EA7">
        <w:rPr>
          <w:rFonts w:eastAsia="Calibri"/>
          <w:lang w:val="nl-NL"/>
        </w:rPr>
        <w:t>Tổ nghiệm thu chính sách</w:t>
      </w:r>
      <w:r w:rsidRPr="009C0EA7">
        <w:rPr>
          <w:lang w:val="nl-NL"/>
        </w:rPr>
        <w:t xml:space="preserve"> xây dựng Nông thôn mới, đồng thời phân công nhiệm vụ cụ thể cho từng thành viên; xác định </w:t>
      </w:r>
      <w:r w:rsidR="007E5983" w:rsidRPr="009C0EA7">
        <w:rPr>
          <w:lang w:val="nl-NL"/>
        </w:rPr>
        <w:t xml:space="preserve">xây dựng </w:t>
      </w:r>
      <w:r w:rsidRPr="009C0EA7">
        <w:rPr>
          <w:lang w:val="nl-NL"/>
        </w:rPr>
        <w:t xml:space="preserve">NTM, xây dựng Khu dân cư NTM kiểu mẫu là nhiệm vụ trọng tâm. </w:t>
      </w:r>
      <w:r w:rsidRPr="009C0EA7">
        <w:rPr>
          <w:lang w:val="sq-AL"/>
        </w:rPr>
        <w:t xml:space="preserve">Chương trình mục tiêu quốc gia xây dựng nông thôn mới được xã tập trung chỉ đạo </w:t>
      </w:r>
      <w:r w:rsidRPr="009C0EA7">
        <w:rPr>
          <w:rStyle w:val="FootnoteReference"/>
          <w:lang w:val="nl-NL"/>
        </w:rPr>
        <w:footnoteReference w:id="11"/>
      </w:r>
      <w:r w:rsidRPr="009C0EA7">
        <w:rPr>
          <w:lang w:val="sq-AL"/>
        </w:rPr>
        <w:t>. Chương trình “Mỗi xã một sản phẩm” (OCOP) tiếp tục được duy trì</w:t>
      </w:r>
      <w:r w:rsidRPr="009C0EA7">
        <w:rPr>
          <w:rStyle w:val="FootnoteReference"/>
        </w:rPr>
        <w:footnoteReference w:id="12"/>
      </w:r>
      <w:r w:rsidRPr="009C0EA7">
        <w:rPr>
          <w:lang w:val="sq-AL"/>
        </w:rPr>
        <w:t>.</w:t>
      </w:r>
    </w:p>
    <w:p w14:paraId="5DD02CF3" w14:textId="77777777" w:rsidR="0068393A" w:rsidRPr="009C0EA7" w:rsidRDefault="00EA788D" w:rsidP="00A61FBD">
      <w:pPr>
        <w:ind w:firstLine="709"/>
        <w:jc w:val="both"/>
        <w:rPr>
          <w:lang w:val="sq-AL"/>
        </w:rPr>
      </w:pPr>
      <w:r w:rsidRPr="009C0EA7">
        <w:rPr>
          <w:rFonts w:eastAsia="Calibri"/>
          <w:lang w:val="nl-NL"/>
        </w:rPr>
        <w:t>- Tiếp tục củng cố, nâng cấp các tiêu chí xã đạt chuẩn nông thôn mới, Khu dân cư NTM kiểu mẫu theo bộ tiêu chí mới. Các thôn tập trung thực hiện các nội dung, như: xây</w:t>
      </w:r>
      <w:r w:rsidRPr="009C0EA7">
        <w:rPr>
          <w:lang w:val="sq-AL"/>
        </w:rPr>
        <w:t xml:space="preserve"> dựng rãnh thoát nước, hệ thống điện chiếu sáng tại các tuyến đường trục thôn, ngõ thôn; chỉnh trang khuôn viên nhà văn hóa và sân thể thao.</w:t>
      </w:r>
    </w:p>
    <w:p w14:paraId="1C73866A" w14:textId="195B7DE4" w:rsidR="003258AE" w:rsidRPr="009C0EA7" w:rsidRDefault="003258AE" w:rsidP="00A61FBD">
      <w:pPr>
        <w:ind w:firstLine="709"/>
        <w:jc w:val="both"/>
        <w:rPr>
          <w:lang w:val="sq-AL"/>
        </w:rPr>
      </w:pPr>
      <w:r w:rsidRPr="009C0EA7">
        <w:rPr>
          <w:lang w:val="sq-AL"/>
        </w:rPr>
        <w:t>- Tổ chức Lễ phát động và triển khai thực hiện Kế hoạch</w:t>
      </w:r>
      <w:r w:rsidRPr="009C0EA7">
        <w:rPr>
          <w:lang w:val="vi-VN"/>
        </w:rPr>
        <w:t xml:space="preserve"> “60 ngày cao điểm xây dựng Nông thôn mới và chỉnh trang các khu dân cư”</w:t>
      </w:r>
      <w:r w:rsidR="00FF3137" w:rsidRPr="009C0EA7">
        <w:rPr>
          <w:lang w:val="sq-AL"/>
        </w:rPr>
        <w:t>. Hưởng ứng lễ ra quân, các đơn vị, các thôn đã huy động lực lượng tổ chức phát quang, giải phóng hành lang giao thông; nạo vét mương rãnh thoát nước, xử lý các điểm tập kết rác thải đảm bảo vệ sinh môi trường.</w:t>
      </w:r>
    </w:p>
    <w:p w14:paraId="2F5251E9" w14:textId="2600C973" w:rsidR="007E5983" w:rsidRPr="009C0EA7" w:rsidRDefault="007E5983" w:rsidP="00A61FBD">
      <w:pPr>
        <w:shd w:val="clear" w:color="auto" w:fill="FFFFFF"/>
        <w:ind w:firstLine="709"/>
        <w:jc w:val="both"/>
        <w:rPr>
          <w:b/>
          <w:bCs/>
          <w:lang w:val="sq-AL"/>
        </w:rPr>
      </w:pPr>
      <w:r w:rsidRPr="009C0EA7">
        <w:rPr>
          <w:b/>
          <w:bCs/>
          <w:lang w:val="sq-AL"/>
        </w:rPr>
        <w:t>1.7. Công tác điều tra, rà soát hộ nghèo, cận nghèo và thực hiện các chính sách giảm nghèo</w:t>
      </w:r>
    </w:p>
    <w:p w14:paraId="25996D18" w14:textId="034E03F9" w:rsidR="007E5983" w:rsidRPr="009C0EA7" w:rsidRDefault="007E5983"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pl-PL"/>
        </w:rPr>
      </w:pPr>
      <w:r w:rsidRPr="009C0EA7">
        <w:rPr>
          <w:lang w:val="pl-PL"/>
        </w:rPr>
        <w:t>Thực hiện tốt công tác điều tra, rà soát hộ nghèo, hộ cận nghèo cơ bản đúng đối tượng</w:t>
      </w:r>
      <w:r w:rsidR="00F430E9" w:rsidRPr="009C0EA7">
        <w:rPr>
          <w:lang w:val="pl-PL"/>
        </w:rPr>
        <w:t>; tỷ lệ</w:t>
      </w:r>
      <w:r w:rsidRPr="009C0EA7">
        <w:rPr>
          <w:lang w:val="sq-AL"/>
        </w:rPr>
        <w:t xml:space="preserve"> hộ nghèo cuối năm 2025 là 2,01%; tỷ lệ hộ cận nghèo là 3,16%</w:t>
      </w:r>
      <w:r w:rsidRPr="009C0EA7">
        <w:rPr>
          <w:lang w:val="pl-PL"/>
        </w:rPr>
        <w:t>. 100% người nghèo, cận nghèo được cấp thẻ BHYT, ngoài ra còn được hỗ trợ các chính sách khác như tiền điện hàng quý nhằm xóa đói, giảm nghèo có hiệu quả. Tập trung xây dựng các</w:t>
      </w:r>
      <w:r w:rsidRPr="009C0EA7">
        <w:rPr>
          <w:bCs/>
          <w:lang w:val="nl-NL"/>
        </w:rPr>
        <w:t xml:space="preserve"> mô hình sinh kế, mô hình giảm nghèo; trong đó có 01 mô hình do UBND xã triển khai với 75 hộ chăn nuôi gà; 01 mô hình do Hội nông dân các cấp triển khai với 05 hộ chăn nuôi bò sinh sản.</w:t>
      </w:r>
    </w:p>
    <w:p w14:paraId="7AC97BE0" w14:textId="77777777" w:rsidR="0068393A" w:rsidRPr="009C0EA7" w:rsidRDefault="00092716" w:rsidP="00A61FBD">
      <w:pPr>
        <w:tabs>
          <w:tab w:val="left" w:pos="426"/>
        </w:tabs>
        <w:ind w:firstLine="709"/>
        <w:jc w:val="both"/>
        <w:rPr>
          <w:b/>
          <w:bCs/>
          <w:lang w:val="sq-AL"/>
        </w:rPr>
      </w:pPr>
      <w:r w:rsidRPr="009C0EA7">
        <w:rPr>
          <w:b/>
          <w:bCs/>
          <w:lang w:val="sq-AL"/>
        </w:rPr>
        <w:t>2</w:t>
      </w:r>
      <w:r w:rsidR="00EA788D" w:rsidRPr="009C0EA7">
        <w:rPr>
          <w:b/>
          <w:bCs/>
          <w:lang w:val="sq-AL"/>
        </w:rPr>
        <w:t>. Lĩnh vực văn hóa xã hội</w:t>
      </w:r>
    </w:p>
    <w:p w14:paraId="1EA238F0" w14:textId="77777777" w:rsidR="0068393A" w:rsidRPr="009C0EA7" w:rsidRDefault="00092716" w:rsidP="00A61FBD">
      <w:pPr>
        <w:ind w:firstLine="709"/>
        <w:jc w:val="both"/>
        <w:rPr>
          <w:b/>
          <w:bCs/>
          <w:vertAlign w:val="superscript"/>
          <w:lang w:val="sq-AL"/>
        </w:rPr>
      </w:pPr>
      <w:r w:rsidRPr="009C0EA7">
        <w:rPr>
          <w:b/>
          <w:bCs/>
          <w:lang w:val="sq-AL"/>
        </w:rPr>
        <w:t>2</w:t>
      </w:r>
      <w:r w:rsidR="00EA788D" w:rsidRPr="009C0EA7">
        <w:rPr>
          <w:b/>
          <w:bCs/>
          <w:lang w:val="sq-AL"/>
        </w:rPr>
        <w:t>.1. Văn hoá - Thông tin - Thể thao - Du lịch</w:t>
      </w:r>
    </w:p>
    <w:p w14:paraId="3F4F5AFA" w14:textId="2B898CCE" w:rsidR="008D5EE3" w:rsidRPr="009C0EA7" w:rsidRDefault="008D5EE3" w:rsidP="00A61FBD">
      <w:pPr>
        <w:ind w:firstLine="709"/>
        <w:jc w:val="both"/>
        <w:rPr>
          <w:lang w:val="vi-VN"/>
        </w:rPr>
      </w:pPr>
      <w:r w:rsidRPr="009C0EA7">
        <w:rPr>
          <w:lang w:val="sq-AL"/>
        </w:rPr>
        <w:t>-</w:t>
      </w:r>
      <w:r w:rsidRPr="009C0EA7">
        <w:rPr>
          <w:lang w:val="vi-VN"/>
        </w:rPr>
        <w:t xml:space="preserve"> </w:t>
      </w:r>
      <w:r w:rsidRPr="009C0EA7">
        <w:rPr>
          <w:lang w:val="sq-AL"/>
        </w:rPr>
        <w:t>Tổ chức tốt các hoạt động văn hóa, văn nghệ, thể thao chào mừng kỷ niệm các ngày lễ lớn của quê hương, đất nước</w:t>
      </w:r>
      <w:r w:rsidRPr="009C0EA7">
        <w:rPr>
          <w:lang w:val="vi-VN"/>
        </w:rPr>
        <w:t>. Công tác tuyên truyền xây dựng chính quyền địa phương hai cấp, các hoạt động chào mừng Đại hội đại biểu Đảng bộ xã Đồng Lộc lần thứ I, nhiệm kỳ 2025-2030 và Đại hội đại biểu Đảng bộ tỉnh lần thứ XX, Đại hội đại biểu Mặt trận Tổ quốc Việt Nam xã và các tổ chức đoàn thể. Hệ</w:t>
      </w:r>
      <w:r w:rsidR="001C0A49" w:rsidRPr="009C0EA7">
        <w:rPr>
          <w:lang w:val="vi-VN"/>
        </w:rPr>
        <w:t xml:space="preserve"> thống băng rôn, khẩu hiệu, pano</w:t>
      </w:r>
      <w:r w:rsidR="005E1A06" w:rsidRPr="009C0EA7">
        <w:rPr>
          <w:lang w:val="vi-VN"/>
        </w:rPr>
        <w:t xml:space="preserve"> </w:t>
      </w:r>
      <w:r w:rsidRPr="009C0EA7">
        <w:rPr>
          <w:lang w:val="vi-VN"/>
        </w:rPr>
        <w:t xml:space="preserve">áp phích được bố trí rộng khắp; trang “Thông tin Đồng Lộc” duy trì cập nhật thường xuyên với gần 2.500 người theo dõi; Cổng thông tin điện tử xã hoạt động có hiệu quả. </w:t>
      </w:r>
    </w:p>
    <w:p w14:paraId="6261F83E" w14:textId="77777777" w:rsidR="008D5EE3" w:rsidRPr="009C0EA7" w:rsidRDefault="008D5EE3" w:rsidP="00A61FBD">
      <w:pPr>
        <w:ind w:firstLine="709"/>
        <w:jc w:val="both"/>
        <w:rPr>
          <w:lang w:val="vi-VN"/>
        </w:rPr>
      </w:pPr>
      <w:r w:rsidRPr="009C0EA7">
        <w:rPr>
          <w:lang w:val="vi-VN"/>
        </w:rPr>
        <w:t xml:space="preserve">- Triển khai và hoàn thành dự án lắp đặt hệ thống truyền thanh thông minh đảm bảo phủ sóng 35/35 thôn trên địa bàn, bảo đảm đáp ứng yêu cầu tuyên truyền, </w:t>
      </w:r>
      <w:r w:rsidRPr="009C0EA7">
        <w:rPr>
          <w:lang w:val="vi-VN"/>
        </w:rPr>
        <w:lastRenderedPageBreak/>
        <w:t>thông tin phục vụ nhiệm vụ chính trị, phát triển kinh tế - xã hội và nhu cầu tiếp nhận thông tin của nhân dân.</w:t>
      </w:r>
    </w:p>
    <w:p w14:paraId="637D510A" w14:textId="49FE7511" w:rsidR="008D5EE3" w:rsidRPr="009C0EA7" w:rsidRDefault="008D5EE3" w:rsidP="00A61FBD">
      <w:pPr>
        <w:pStyle w:val="NormalWeb"/>
        <w:spacing w:before="0" w:beforeAutospacing="0" w:after="0" w:afterAutospacing="0"/>
        <w:ind w:firstLine="709"/>
        <w:jc w:val="both"/>
        <w:rPr>
          <w:sz w:val="28"/>
          <w:szCs w:val="28"/>
          <w:lang w:val="sq-AL"/>
        </w:rPr>
      </w:pPr>
      <w:r w:rsidRPr="009C0EA7">
        <w:rPr>
          <w:sz w:val="28"/>
          <w:szCs w:val="28"/>
          <w:lang w:val="vi-VN"/>
        </w:rPr>
        <w:t xml:space="preserve"> - </w:t>
      </w:r>
      <w:r w:rsidRPr="009C0EA7">
        <w:rPr>
          <w:sz w:val="28"/>
          <w:szCs w:val="28"/>
          <w:lang w:val="sq-AL"/>
        </w:rPr>
        <w:t>Việc ứng dụng CNTT và chuyển đổi số được chú trọng, góp phần nâng cao hiệu quả cải cách hành chính</w:t>
      </w:r>
      <w:r w:rsidRPr="009C0EA7">
        <w:rPr>
          <w:rStyle w:val="FootnoteReference"/>
          <w:sz w:val="28"/>
          <w:szCs w:val="28"/>
          <w:lang w:val="sq-AL"/>
        </w:rPr>
        <w:footnoteReference w:id="13"/>
      </w:r>
      <w:r w:rsidRPr="009C0EA7">
        <w:rPr>
          <w:sz w:val="28"/>
          <w:szCs w:val="28"/>
          <w:lang w:val="sq-AL"/>
        </w:rPr>
        <w:t>. Tham mưu tổ chức họp Ban chỉ đạo thực hiện Nghị quyết 57-NQ/TW, làm việc với Trung tâm phục vụ Hành chính công xã. Triển khai đồng bộ các phần mềm phục vụ công tác chỉ đạo, điều hành, hành chính công. Tổ chức quán triệt, tuyên truyền sâu rộng nội dung Nghị quyết 57-NQ/TW về phát triển khoa học, công nghệ, đổi mới sáng tạo và chuyển đổi số quốc gia đến cán bộ, đảng viên và Nhân dân. Đồng thời triển khai nhiều hoạt động hưởng ứng, gắn với nhiệm vụ chuyển đổi số, ứng dụng CNTT trong cải cách hành chính và hoạt động chuyên môn.</w:t>
      </w:r>
      <w:r w:rsidRPr="009C0EA7">
        <w:rPr>
          <w:rStyle w:val="FootnoteReference"/>
          <w:sz w:val="28"/>
          <w:szCs w:val="28"/>
          <w:lang w:val="sq-AL"/>
        </w:rPr>
        <w:footnoteReference w:id="14"/>
      </w:r>
      <w:r w:rsidRPr="009C0EA7">
        <w:rPr>
          <w:sz w:val="28"/>
          <w:szCs w:val="28"/>
          <w:lang w:val="sq-AL"/>
        </w:rPr>
        <w:t xml:space="preserve"> </w:t>
      </w:r>
    </w:p>
    <w:p w14:paraId="392F0998" w14:textId="2384255F" w:rsidR="0068393A" w:rsidRPr="009C0EA7" w:rsidRDefault="00C74C5F" w:rsidP="00184DD4">
      <w:pPr>
        <w:pBdr>
          <w:top w:val="dotted" w:sz="4" w:space="0" w:color="FFFFFF"/>
          <w:left w:val="dotted" w:sz="4" w:space="0" w:color="FFFFFF"/>
          <w:bottom w:val="dotted" w:sz="4" w:space="10" w:color="FFFFFF"/>
          <w:right w:val="dotted" w:sz="4" w:space="0" w:color="FFFFFF"/>
        </w:pBdr>
        <w:shd w:val="clear" w:color="auto" w:fill="FFFFFF"/>
        <w:ind w:firstLine="709"/>
        <w:jc w:val="both"/>
        <w:rPr>
          <w:b/>
          <w:bCs/>
          <w:lang w:val="sq-AL"/>
        </w:rPr>
      </w:pPr>
      <w:r w:rsidRPr="009C0EA7">
        <w:rPr>
          <w:lang w:val="sq-AL"/>
        </w:rPr>
        <w:tab/>
      </w:r>
      <w:r w:rsidR="00CB27E7" w:rsidRPr="009C0EA7">
        <w:rPr>
          <w:b/>
          <w:bCs/>
          <w:lang w:val="sq-AL"/>
        </w:rPr>
        <w:t>2</w:t>
      </w:r>
      <w:r w:rsidR="00EA788D" w:rsidRPr="009C0EA7">
        <w:rPr>
          <w:b/>
          <w:bCs/>
          <w:lang w:val="sq-AL"/>
        </w:rPr>
        <w:t>.2. Giáo dục - Đào tạo</w:t>
      </w:r>
    </w:p>
    <w:p w14:paraId="5614AA1E" w14:textId="77777777" w:rsidR="00321319" w:rsidRPr="009C0EA7" w:rsidRDefault="00321319" w:rsidP="00184DD4">
      <w:pPr>
        <w:pStyle w:val="NormalWeb"/>
        <w:spacing w:before="0" w:beforeAutospacing="0" w:after="0" w:afterAutospacing="0"/>
        <w:ind w:firstLine="709"/>
        <w:jc w:val="both"/>
        <w:rPr>
          <w:rStyle w:val="Strong"/>
          <w:b w:val="0"/>
          <w:bCs w:val="0"/>
          <w:sz w:val="28"/>
          <w:szCs w:val="28"/>
          <w:lang w:val="sq-AL"/>
        </w:rPr>
      </w:pPr>
      <w:r w:rsidRPr="009C0EA7">
        <w:rPr>
          <w:rStyle w:val="Strong"/>
          <w:b w:val="0"/>
          <w:bCs w:val="0"/>
          <w:sz w:val="28"/>
          <w:szCs w:val="28"/>
          <w:lang w:val="sq-AL"/>
        </w:rPr>
        <w:t>- Trên địa bàn xã có đầy đủ các cấp học theo phân cấp quản lý, gồm: mầm non, tiểu học và trung học cơ sở. Cơ sở vật chất trường lớp tiếp tục được quan tâm đầu tư, đáp ứng yêu cầu dạy và học; phòng học kiên cố hóa, cảnh quan trường học ngày càng khang trang;</w:t>
      </w:r>
    </w:p>
    <w:p w14:paraId="71CF369C" w14:textId="77777777" w:rsidR="00321319" w:rsidRPr="009C0EA7" w:rsidRDefault="00321319" w:rsidP="00184DD4">
      <w:pPr>
        <w:pStyle w:val="NormalWeb"/>
        <w:spacing w:before="0" w:beforeAutospacing="0" w:after="0" w:afterAutospacing="0"/>
        <w:ind w:firstLine="709"/>
        <w:jc w:val="both"/>
        <w:rPr>
          <w:rStyle w:val="Strong"/>
          <w:b w:val="0"/>
          <w:bCs w:val="0"/>
          <w:sz w:val="28"/>
          <w:szCs w:val="28"/>
          <w:lang w:val="sq-AL"/>
        </w:rPr>
      </w:pPr>
      <w:r w:rsidRPr="009C0EA7">
        <w:rPr>
          <w:rStyle w:val="Strong"/>
          <w:b w:val="0"/>
          <w:bCs w:val="0"/>
          <w:sz w:val="28"/>
          <w:szCs w:val="28"/>
          <w:lang w:val="sq-AL"/>
        </w:rPr>
        <w:t>- Đội ngũ cán bộ quản lý, giáo viên, nhân viên cơ bản đảm bảo về số lượng, đạt chuẩn và trên chuẩn về trình độ đào tạo; tinh thần trách nhiệm, đạo đức nghề nghiệp được giữ vững, từng bước nâng cao về chất lượng;</w:t>
      </w:r>
    </w:p>
    <w:p w14:paraId="356EE639" w14:textId="77777777" w:rsidR="00321319" w:rsidRPr="009C0EA7" w:rsidRDefault="00321319" w:rsidP="00184DD4">
      <w:pPr>
        <w:pStyle w:val="NoSpacing"/>
        <w:ind w:firstLine="709"/>
        <w:jc w:val="both"/>
        <w:rPr>
          <w:bCs/>
          <w:iCs/>
          <w:lang w:val="nl-NL"/>
        </w:rPr>
      </w:pPr>
      <w:r w:rsidRPr="009C0EA7">
        <w:rPr>
          <w:lang w:val="nl-NL"/>
        </w:rPr>
        <w:t xml:space="preserve">Chất lượng giáo dục toàn diện </w:t>
      </w:r>
      <w:r w:rsidRPr="009C0EA7">
        <w:rPr>
          <w:lang w:val="vi-VN"/>
        </w:rPr>
        <w:t xml:space="preserve">của </w:t>
      </w:r>
      <w:r w:rsidRPr="009C0EA7">
        <w:rPr>
          <w:lang w:val="sq-AL"/>
        </w:rPr>
        <w:t>xã</w:t>
      </w:r>
      <w:r w:rsidRPr="009C0EA7">
        <w:rPr>
          <w:lang w:val="vi-VN"/>
        </w:rPr>
        <w:t xml:space="preserve"> </w:t>
      </w:r>
      <w:r w:rsidRPr="009C0EA7">
        <w:rPr>
          <w:lang w:val="de-DE"/>
        </w:rPr>
        <w:t>năm học 2024-2025</w:t>
      </w:r>
      <w:r w:rsidRPr="009C0EA7">
        <w:rPr>
          <w:lang w:val="vi-VN"/>
        </w:rPr>
        <w:t xml:space="preserve"> </w:t>
      </w:r>
      <w:r w:rsidRPr="009C0EA7">
        <w:rPr>
          <w:lang w:val="nl-NL"/>
        </w:rPr>
        <w:t xml:space="preserve">tiếp tục được nâng lên. Giáo dục mầm non có 99,2% trẻ đạt yêu cầu ở các lĩnh vực phát triển giáo dục, 100% trẻ mẫu giáo 5 tuổi hoàn thành chương trình giáo dục mầm non; tỷ lệ </w:t>
      </w:r>
      <w:r w:rsidRPr="009C0EA7">
        <w:rPr>
          <w:lang w:val="de-DE"/>
        </w:rPr>
        <w:t xml:space="preserve">học sinh Tiểu học hoàn thành chương trình đạt 100%; </w:t>
      </w:r>
      <w:r w:rsidRPr="009C0EA7">
        <w:rPr>
          <w:lang w:val="nl-NL"/>
        </w:rPr>
        <w:t>học sinh THCS được công nhận</w:t>
      </w:r>
      <w:r w:rsidRPr="009C0EA7">
        <w:rPr>
          <w:lang w:val="vi-VN"/>
        </w:rPr>
        <w:t xml:space="preserve"> tốt nghiệp</w:t>
      </w:r>
      <w:r w:rsidRPr="009C0EA7">
        <w:rPr>
          <w:lang w:val="nl-NL"/>
        </w:rPr>
        <w:t xml:space="preserve"> đạt 98</w:t>
      </w:r>
      <w:r w:rsidRPr="009C0EA7">
        <w:rPr>
          <w:lang w:val="vi-VN"/>
        </w:rPr>
        <w:t>,</w:t>
      </w:r>
      <w:r w:rsidRPr="009C0EA7">
        <w:rPr>
          <w:lang w:val="nl-NL"/>
        </w:rPr>
        <w:t xml:space="preserve">6%, </w:t>
      </w:r>
      <w:r w:rsidRPr="009C0EA7">
        <w:rPr>
          <w:spacing w:val="-10"/>
          <w:lang w:val="nl-NL"/>
        </w:rPr>
        <w:t>điểm bình quân 3 môn thi vào lớp 10 THPT đều tăng và cao hơn điểm bình quân chung của tỉnh</w:t>
      </w:r>
      <w:r w:rsidRPr="009C0EA7">
        <w:rPr>
          <w:lang w:val="nl-NL"/>
        </w:rPr>
        <w:t>;</w:t>
      </w:r>
      <w:r w:rsidRPr="009C0EA7">
        <w:rPr>
          <w:bCs/>
          <w:lang w:val="nl-NL"/>
        </w:rPr>
        <w:t xml:space="preserve"> </w:t>
      </w:r>
      <w:r w:rsidRPr="009C0EA7">
        <w:rPr>
          <w:lang w:val="nl-NL"/>
        </w:rPr>
        <w:t>Học sinh được công nhận tốt nghiệp THPT đạt 100%; số học sinh đậu đại học đạt cao. Các đội tuyển tham gia Hội thi, cuộc thi, kỳ thi học sinh giỏi đạt nhiều thành tích cao thuộc tốp đầu của tỉnh</w:t>
      </w:r>
      <w:r w:rsidRPr="009C0EA7">
        <w:rPr>
          <w:rStyle w:val="FootnoteReference"/>
          <w:lang w:val="pt-BR"/>
        </w:rPr>
        <w:footnoteReference w:id="15"/>
      </w:r>
      <w:proofErr w:type="gramStart"/>
      <w:r w:rsidRPr="009C0EA7">
        <w:rPr>
          <w:bCs/>
          <w:iCs/>
          <w:lang w:val="nl-NL"/>
        </w:rPr>
        <w:t xml:space="preserve">. </w:t>
      </w:r>
      <w:r w:rsidRPr="009C0EA7">
        <w:rPr>
          <w:sz w:val="27"/>
          <w:szCs w:val="27"/>
          <w:lang w:val="nl-NL"/>
        </w:rPr>
        <w:t>.</w:t>
      </w:r>
      <w:proofErr w:type="gramEnd"/>
      <w:r w:rsidRPr="009C0EA7">
        <w:rPr>
          <w:sz w:val="27"/>
          <w:szCs w:val="27"/>
          <w:lang w:val="nl-NL"/>
        </w:rPr>
        <w:t xml:space="preserve"> </w:t>
      </w:r>
    </w:p>
    <w:p w14:paraId="7A82F3BE" w14:textId="03C991AB" w:rsidR="00321319" w:rsidRPr="009C0EA7" w:rsidRDefault="00321319" w:rsidP="00184DD4">
      <w:pPr>
        <w:pStyle w:val="NoSpacing"/>
        <w:jc w:val="both"/>
        <w:rPr>
          <w:lang w:val="nl-NL"/>
        </w:rPr>
      </w:pPr>
      <w:r w:rsidRPr="009C0EA7">
        <w:rPr>
          <w:sz w:val="27"/>
          <w:szCs w:val="27"/>
          <w:lang w:val="nl-NL"/>
        </w:rPr>
        <w:tab/>
      </w:r>
      <w:r w:rsidRPr="009C0EA7">
        <w:rPr>
          <w:lang w:val="nl-NL"/>
        </w:rPr>
        <w:t xml:space="preserve">- THCS Đồng Lộc có: 9/9 em đạt giải cấp tỉnh (01 giải Nhất môn LS&amp;ĐL; 02giải Nhì môn Toán; 03 giải Ba môn KHTN, LS&amp;ĐL; 03 giải </w:t>
      </w:r>
      <w:r w:rsidR="007A1A03" w:rsidRPr="009C0EA7">
        <w:rPr>
          <w:lang w:val="nl-NL"/>
        </w:rPr>
        <w:t>khuyến khích</w:t>
      </w:r>
      <w:r w:rsidRPr="009C0EA7">
        <w:rPr>
          <w:lang w:val="nl-NL"/>
        </w:rPr>
        <w:t xml:space="preserve"> môn Ngữ Văn, Tiếng Anh, KHTN).</w:t>
      </w:r>
    </w:p>
    <w:p w14:paraId="0CCDB477" w14:textId="77777777" w:rsidR="00321319" w:rsidRPr="009C0EA7" w:rsidRDefault="00321319" w:rsidP="00184DD4">
      <w:pPr>
        <w:pStyle w:val="NoSpacing"/>
        <w:jc w:val="both"/>
        <w:rPr>
          <w:lang w:val="nl-NL"/>
        </w:rPr>
      </w:pPr>
      <w:r w:rsidRPr="009C0EA7">
        <w:rPr>
          <w:lang w:val="nl-NL"/>
        </w:rPr>
        <w:tab/>
        <w:t>- THCS Mỹ Lộc có: 08 em đạt giải cấp tỉnh (01 giải Nhất môn sinh học; 01 giải Nhất môn Lịch sử; 01 giải Nhì môn Lịch sử; 01 giải Ba môn Văn học; 02 giải Ba môn Tin học, 02 giải KK môn Tin học trẻ.</w:t>
      </w:r>
    </w:p>
    <w:p w14:paraId="4A90F732" w14:textId="77777777" w:rsidR="00321319" w:rsidRPr="009C0EA7" w:rsidRDefault="00321319" w:rsidP="00184DD4">
      <w:pPr>
        <w:pStyle w:val="NoSpacing"/>
        <w:jc w:val="both"/>
        <w:rPr>
          <w:spacing w:val="-2"/>
          <w:lang w:val="nl-NL"/>
        </w:rPr>
      </w:pPr>
      <w:r w:rsidRPr="009C0EA7">
        <w:rPr>
          <w:lang w:val="nl-NL"/>
        </w:rPr>
        <w:lastRenderedPageBreak/>
        <w:tab/>
        <w:t xml:space="preserve">Công tác kiểm định chất lượng giáo dục, trường đạt chuẩn quốc gia tiếp tục được tập trung chỉ đạo thực hiện, có </w:t>
      </w:r>
      <w:r w:rsidRPr="009C0EA7">
        <w:rPr>
          <w:spacing w:val="-2"/>
          <w:lang w:val="nl-NL"/>
        </w:rPr>
        <w:t xml:space="preserve">02 trường đạt trường chuẩn quốc gia mức độ 2 (MN Đồng Lộc, THCS Đồng Lộc) 01 trường đạt chuẩn quốc gia mức độ 1 (TH Mỹ Lộc). </w:t>
      </w:r>
    </w:p>
    <w:p w14:paraId="36681B52" w14:textId="77777777" w:rsidR="00321319" w:rsidRPr="009C0EA7" w:rsidRDefault="00321319" w:rsidP="00184DD4">
      <w:pPr>
        <w:pStyle w:val="NoSpacing"/>
        <w:jc w:val="both"/>
        <w:rPr>
          <w:rStyle w:val="Strong"/>
          <w:b w:val="0"/>
          <w:bCs w:val="0"/>
          <w:spacing w:val="-2"/>
          <w:lang w:val="nl-NL"/>
        </w:rPr>
      </w:pPr>
      <w:r w:rsidRPr="009C0EA7">
        <w:rPr>
          <w:spacing w:val="-2"/>
          <w:lang w:val="nl-NL"/>
        </w:rPr>
        <w:tab/>
        <w:t>Trường THCS Đồng Lộc được tặng Bằng khen của UBND tỉnh; tập thể HTXS nhiệm vụ; Trường MN Đồng Lộc được tặng Cờ thi đua của UBND tỉnh; tập thể HTXS nhiệm vụ; 8/8 trường còn lại xếp loại Hoàn thành tốt nhiệm vụ.</w:t>
      </w:r>
    </w:p>
    <w:p w14:paraId="52ECF0AE" w14:textId="77777777" w:rsidR="00321319" w:rsidRPr="009C0EA7" w:rsidRDefault="00321319" w:rsidP="00184DD4">
      <w:pPr>
        <w:pStyle w:val="NormalWeb"/>
        <w:spacing w:before="0" w:beforeAutospacing="0" w:after="0" w:afterAutospacing="0"/>
        <w:ind w:firstLine="709"/>
        <w:jc w:val="both"/>
        <w:rPr>
          <w:rStyle w:val="Strong"/>
          <w:b w:val="0"/>
          <w:bCs w:val="0"/>
          <w:sz w:val="28"/>
          <w:szCs w:val="28"/>
          <w:lang w:val="sq-AL"/>
        </w:rPr>
      </w:pPr>
      <w:r w:rsidRPr="009C0EA7">
        <w:rPr>
          <w:rStyle w:val="Strong"/>
          <w:b w:val="0"/>
          <w:bCs w:val="0"/>
          <w:sz w:val="28"/>
          <w:szCs w:val="28"/>
          <w:lang w:val="sq-AL"/>
        </w:rPr>
        <w:t>Các nhà trường thực hiện nghiêm túc chương trình giáo dục theo quy định của Bộ Giáo dục và Đào tạo; chú trọng đổi mới phương pháp dạy học, kiểm tra, đánh giá theo định hướng phát triển phẩm chất, năng lực học sinh;</w:t>
      </w:r>
    </w:p>
    <w:p w14:paraId="66DA1F85" w14:textId="77777777" w:rsidR="00321319" w:rsidRPr="009C0EA7" w:rsidRDefault="00321319" w:rsidP="00184DD4">
      <w:pPr>
        <w:pStyle w:val="NormalWeb"/>
        <w:spacing w:before="0" w:beforeAutospacing="0" w:after="0" w:afterAutospacing="0"/>
        <w:ind w:firstLine="709"/>
        <w:jc w:val="both"/>
        <w:rPr>
          <w:rStyle w:val="Strong"/>
          <w:b w:val="0"/>
          <w:bCs w:val="0"/>
          <w:sz w:val="28"/>
          <w:szCs w:val="28"/>
          <w:lang w:val="sq-AL"/>
        </w:rPr>
      </w:pPr>
      <w:r w:rsidRPr="009C0EA7">
        <w:rPr>
          <w:rStyle w:val="Strong"/>
          <w:b w:val="0"/>
          <w:bCs w:val="0"/>
          <w:sz w:val="28"/>
          <w:szCs w:val="28"/>
          <w:lang w:val="sq-AL"/>
        </w:rPr>
        <w:t>Công tác quản lý nhà nước trong lĩnh vực giáo dục được tăng cường; Công tác kiểm tra, giám sát việc thực hiện các quy định về dạy và học, thu – chi trong trường học được chú trọng và thực hiện tốt Nghị quyết 71-NQ/TW ngày 22 tháng 8 anwm 2025 của Bộ Chính trị về đật phá phát triển giáo dục và đào tạo.</w:t>
      </w:r>
    </w:p>
    <w:p w14:paraId="58F82920" w14:textId="77777777" w:rsidR="00321319" w:rsidRPr="009C0EA7" w:rsidRDefault="00321319" w:rsidP="00321319">
      <w:pPr>
        <w:ind w:firstLine="709"/>
        <w:jc w:val="both"/>
        <w:rPr>
          <w:b/>
          <w:bCs/>
          <w:lang w:val="sq-AL"/>
        </w:rPr>
      </w:pPr>
      <w:r w:rsidRPr="009C0EA7">
        <w:rPr>
          <w:b/>
          <w:bCs/>
          <w:lang w:val="sq-AL"/>
        </w:rPr>
        <w:t>2.3. Y tế - Dân số</w:t>
      </w:r>
    </w:p>
    <w:p w14:paraId="434E9B79" w14:textId="77777777" w:rsidR="00321319" w:rsidRPr="009C0EA7" w:rsidRDefault="00321319" w:rsidP="00321319">
      <w:pPr>
        <w:pBdr>
          <w:top w:val="dotted" w:sz="4" w:space="0" w:color="FFFFFF"/>
          <w:left w:val="dotted" w:sz="4" w:space="0" w:color="FFFFFF"/>
          <w:bottom w:val="dotted" w:sz="4" w:space="0" w:color="FFFFFF"/>
          <w:right w:val="dotted" w:sz="4" w:space="0" w:color="FFFFFF"/>
        </w:pBdr>
        <w:shd w:val="clear" w:color="auto" w:fill="FFFFFF"/>
        <w:ind w:firstLine="709"/>
        <w:jc w:val="both"/>
        <w:rPr>
          <w:lang w:val="nl-NL"/>
        </w:rPr>
      </w:pPr>
      <w:r w:rsidRPr="009C0EA7">
        <w:rPr>
          <w:lang w:val="nl-NL"/>
        </w:rPr>
        <w:t xml:space="preserve"> Công tác chăm sóc sức khỏe cho nhân dân; các chương trình mục tiêu Y tế - Dân số được triển khai đồng bộ, đã khám 7.274 lượt người; 3.720 lượt trẻ được tiêm chủng đầy đủ. Trong năm phối hợp tốt với các Bệnh viện tuyến trên, viện dinh dưỡng Quốc gia tham gia tư vấn sức khỏe và dinh dưỡng cho bà mẹ và trẻ em trên địa bàn xã. Duy trì đầy đủ các chương trình mục tiêu; Công tác tuyên truyền, vận động người dân tham gia BHYT được tăng cường, tỷ lệ bao phủ BHYT toàn dân ước đạt 96%.</w:t>
      </w:r>
    </w:p>
    <w:p w14:paraId="220668F7" w14:textId="77777777" w:rsidR="0068393A" w:rsidRPr="009C0EA7" w:rsidRDefault="00CB27E7" w:rsidP="00321319">
      <w:pPr>
        <w:pBdr>
          <w:top w:val="dotted" w:sz="4" w:space="0" w:color="FFFFFF"/>
          <w:left w:val="dotted" w:sz="4" w:space="0" w:color="FFFFFF"/>
          <w:bottom w:val="dotted" w:sz="4" w:space="0" w:color="FFFFFF"/>
          <w:right w:val="dotted" w:sz="4" w:space="0" w:color="FFFFFF"/>
        </w:pBdr>
        <w:shd w:val="clear" w:color="auto" w:fill="FFFFFF"/>
        <w:ind w:firstLine="709"/>
        <w:jc w:val="both"/>
        <w:rPr>
          <w:b/>
          <w:bCs/>
          <w:lang w:val="sq-AL"/>
        </w:rPr>
      </w:pPr>
      <w:r w:rsidRPr="009C0EA7">
        <w:rPr>
          <w:b/>
          <w:bCs/>
          <w:lang w:val="sq-AL"/>
        </w:rPr>
        <w:t>2</w:t>
      </w:r>
      <w:r w:rsidR="00EA788D" w:rsidRPr="009C0EA7">
        <w:rPr>
          <w:b/>
          <w:bCs/>
          <w:lang w:val="sq-AL"/>
        </w:rPr>
        <w:t>.4. Thực hiện các chính sách xã hội</w:t>
      </w:r>
    </w:p>
    <w:p w14:paraId="2070C3C7" w14:textId="77777777" w:rsidR="00E63192" w:rsidRPr="009C0EA7" w:rsidRDefault="00955756"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 xml:space="preserve">Giải quyết kịp thời chế độ đối với người có công và thân nhân người có công; triển khai đồng bộ các chính sách giảm nghèo, an sinh xã hội. </w:t>
      </w:r>
      <w:r w:rsidR="00E63192" w:rsidRPr="009C0EA7">
        <w:rPr>
          <w:lang w:val="sq-AL"/>
        </w:rPr>
        <w:t>Tiếp nhận và giải quyết 605 hồ sơ Bảo trợ Xã hội, 28 hồ sơ cho người có công theo đúng quy định.</w:t>
      </w:r>
    </w:p>
    <w:p w14:paraId="37ABD901" w14:textId="21136EFA" w:rsidR="00955756" w:rsidRPr="009C0EA7" w:rsidRDefault="00955756"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Tổ chức tiếp nhận và tặng quà cho các đối tượng khó khăn trong dịp Tết nguyên đán Ất Tỵ, các gia đình chính sách, người có công nhân kỷ niệm 78 năm ngày Thương binh liệt sĩ (27/7/1947-27/7/2025) với tổng số suất quà là 2.416 suất và số tiền là 795.600.000 triệu đồng. Tiếp nhận vận động từ Quỹ cứu trợ tỉnh, quỹ Thiện Tâm- Vigroup và từ các nguồn xã hội hóa khác với tổng số tiền trong năm 2025 xã đã tiếp nhận là 4.851.900.000 đồng.</w:t>
      </w:r>
    </w:p>
    <w:p w14:paraId="56B0D1AE" w14:textId="77777777" w:rsidR="00955756" w:rsidRPr="009C0EA7" w:rsidRDefault="00955756"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 xml:space="preserve"> Toàn xã đã hỗ trợ xây dựng mới và sữa chữa 25 nhà với tổng số tiền hỗ trợ: 1.660.000.000 đồng. Trao tặng 40 mô hình sinh kế với tổng số tiền 147 triệu đồng.</w:t>
      </w:r>
    </w:p>
    <w:p w14:paraId="67DFED32" w14:textId="3D0B4C16"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q-AL"/>
        </w:rPr>
      </w:pPr>
      <w:r w:rsidRPr="009C0EA7">
        <w:rPr>
          <w:b/>
          <w:bCs/>
          <w:lang w:val="sq-AL"/>
        </w:rPr>
        <w:t>3</w:t>
      </w:r>
      <w:r w:rsidR="00EA788D" w:rsidRPr="009C0EA7">
        <w:rPr>
          <w:b/>
          <w:bCs/>
          <w:lang w:val="sq-AL"/>
        </w:rPr>
        <w:t>. Công tác Nội vụ, cải cách hành chính</w:t>
      </w:r>
    </w:p>
    <w:p w14:paraId="149B7A26"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Bảo đảm các chế độ, chính sách cho cán bộ, công chức, viên chức theo đúng quy định của pháp luật. Thành lập các cơ quan chuyên môn, tổ chức hành chính khác thuộc UBND xã</w:t>
      </w:r>
      <w:r w:rsidRPr="009C0EA7">
        <w:rPr>
          <w:rStyle w:val="FootnoteReference"/>
          <w:lang w:val="sq-AL"/>
        </w:rPr>
        <w:footnoteReference w:id="16"/>
      </w:r>
      <w:r w:rsidRPr="009C0EA7">
        <w:rPr>
          <w:lang w:val="sq-AL"/>
        </w:rPr>
        <w:t>; đồng thời hoàn thành việc sáp nhập các tổ chức hội quần chúng cấp xã</w:t>
      </w:r>
      <w:r w:rsidRPr="009C0EA7">
        <w:rPr>
          <w:rStyle w:val="FootnoteReference"/>
        </w:rPr>
        <w:footnoteReference w:id="17"/>
      </w:r>
      <w:r w:rsidRPr="009C0EA7">
        <w:rPr>
          <w:lang w:val="sq-AL"/>
        </w:rPr>
        <w:t>. chuyển đổi tổ dân phố thành thôn thuộc xã Đồng Lộc và đổi tên 01 thôn do trùng tên.</w:t>
      </w:r>
    </w:p>
    <w:p w14:paraId="2BA9B542"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lastRenderedPageBreak/>
        <w:t>- Cán bộ, công chức được bố trí, sắp xếp phù hợp với trình độ chuyên môn và năng lực tại các phòng chuyên môn và Trung tâm Phục vụ hành chính công xã</w:t>
      </w:r>
      <w:r w:rsidRPr="009C0EA7">
        <w:rPr>
          <w:rStyle w:val="FootnoteReference"/>
          <w:lang w:val="sq-AL"/>
        </w:rPr>
        <w:footnoteReference w:id="18"/>
      </w:r>
      <w:r w:rsidRPr="009C0EA7">
        <w:rPr>
          <w:lang w:val="sq-AL"/>
        </w:rPr>
        <w:t xml:space="preserve">. </w:t>
      </w:r>
    </w:p>
    <w:p w14:paraId="471D062F" w14:textId="77777777" w:rsidR="008D5EE3" w:rsidRPr="009C0EA7" w:rsidRDefault="008D5EE3" w:rsidP="00A61FBD">
      <w:pPr>
        <w:pBdr>
          <w:top w:val="dotted" w:sz="4" w:space="0" w:color="FFFFFF"/>
          <w:left w:val="dotted" w:sz="4" w:space="0" w:color="FFFFFF"/>
          <w:bottom w:val="dotted" w:sz="4" w:space="10" w:color="FFFFFF"/>
          <w:right w:val="dotted" w:sz="4" w:space="0" w:color="FFFFFF"/>
        </w:pBdr>
        <w:shd w:val="clear" w:color="auto" w:fill="FFFFFF"/>
        <w:ind w:firstLine="709"/>
        <w:jc w:val="both"/>
        <w:rPr>
          <w:lang w:val="sq-AL"/>
        </w:rPr>
      </w:pPr>
      <w:r w:rsidRPr="009C0EA7">
        <w:rPr>
          <w:bCs/>
          <w:iCs/>
          <w:lang w:val="sq-AL"/>
        </w:rPr>
        <w:tab/>
        <w:t>- Tập trung lãnh đạo, chỉ đạo công tác bầu cử đại biểu Quốc hội và đại biểu HĐND các cấp, nhiệm kỳ 2026-2031. Trong đó đã t</w:t>
      </w:r>
      <w:r w:rsidRPr="009C0EA7">
        <w:rPr>
          <w:lang w:val="sq-AL"/>
        </w:rPr>
        <w:t>hành lập Ban chỉ đạo, Ủy ban bầu cử đại biểu Quốc hội và đại biểu HĐND xã; ban hành các văn bản, hướng dẫn và triển khai công tác tuyên truyền phục vụ cuộc bầu cử.</w:t>
      </w:r>
    </w:p>
    <w:p w14:paraId="6FB0715B"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 Tiếp tục đẩy mạnh cải cách hành chính nhằm nâng cao hiệu quả, hiệu lực quản lý nhà nước, gắn với thực hiện quy chế dân chủ ở cơ sở. Tạo điều kiện thuận lợi cho nhân dân giao dịch, giải quyết công việc tại công sở, đảm bảo tính công khai dân chủ. Đẩy mạnh chuyển đổi số, ứng dụng công nghệ thông tin trong xử lý công việc và tăng cường xử lý thủ tục hành chính qua hệ thống dịch vụ công trực tuyến, góp phần nâng cao hiệu quả chỉ đạo điều hành.</w:t>
      </w:r>
    </w:p>
    <w:p w14:paraId="5EF99A88"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 Tăng cường siết chặt kỷ luật, kỷ cương hành chính, nâng cao đạo đức công vụ. Nâng cao hiệu lực, hiệu quả quản lý của chính quyền, đặc biệt là vai trò lãnh đạo, chỉ đạo, nêu gương của người đứng đầu.</w:t>
      </w:r>
    </w:p>
    <w:p w14:paraId="28AA3198"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q-AL"/>
        </w:rPr>
      </w:pPr>
      <w:r w:rsidRPr="009C0EA7">
        <w:rPr>
          <w:lang w:val="sq-AL"/>
        </w:rPr>
        <w:t>- Quán triệt thực hiện nghiêm túc công tác phòng chống tham nhũng, lãng phí, tiêu cực; tăng cường bảo vệ BMNN và bảo mật thông tin nội bộ. Đổi mới công tác thi đua khen thưởng theo hướng thực chất, cụ thể. Tăng cường công tác quản lý nhà nước về tôn giáo, phối hợp với thôn Trại Tiểu nắm bắt tình hình và tổ chức gặp mặt Linh mục, Hội đồng mục vụ vào các ngày lễ, tết.</w:t>
      </w:r>
    </w:p>
    <w:p w14:paraId="243D540F"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q-AL"/>
        </w:rPr>
      </w:pPr>
      <w:r w:rsidRPr="009C0EA7">
        <w:rPr>
          <w:b/>
          <w:bCs/>
          <w:lang w:val="sq-AL"/>
        </w:rPr>
        <w:t>4</w:t>
      </w:r>
      <w:r w:rsidR="00EA788D" w:rsidRPr="009C0EA7">
        <w:rPr>
          <w:b/>
          <w:bCs/>
          <w:lang w:val="sq-AL"/>
        </w:rPr>
        <w:t>. Công tác tiếp công dân, giải quyết đơn thư, tư pháp, văn phòng</w:t>
      </w:r>
    </w:p>
    <w:p w14:paraId="5FCE93FF"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q-AL"/>
        </w:rPr>
      </w:pPr>
      <w:r w:rsidRPr="009C0EA7">
        <w:rPr>
          <w:i/>
          <w:iCs/>
          <w:lang w:val="sv-SE"/>
        </w:rPr>
        <w:t xml:space="preserve">a. </w:t>
      </w:r>
      <w:r w:rsidR="00831999" w:rsidRPr="009C0EA7">
        <w:rPr>
          <w:i/>
          <w:iCs/>
          <w:lang w:val="sv-SE"/>
        </w:rPr>
        <w:t>T</w:t>
      </w:r>
      <w:r w:rsidRPr="009C0EA7">
        <w:rPr>
          <w:i/>
          <w:iCs/>
          <w:lang w:val="sv-SE"/>
        </w:rPr>
        <w:t xml:space="preserve">iếp </w:t>
      </w:r>
      <w:r w:rsidR="00831999" w:rsidRPr="009C0EA7">
        <w:rPr>
          <w:i/>
          <w:iCs/>
          <w:lang w:val="sv-SE"/>
        </w:rPr>
        <w:t xml:space="preserve">công </w:t>
      </w:r>
      <w:r w:rsidRPr="009C0EA7">
        <w:rPr>
          <w:i/>
          <w:iCs/>
          <w:lang w:val="sv-SE"/>
        </w:rPr>
        <w:t>dân:</w:t>
      </w:r>
    </w:p>
    <w:p w14:paraId="13108198" w14:textId="65F9CB01"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q-AL"/>
        </w:rPr>
      </w:pPr>
      <w:r w:rsidRPr="009C0EA7">
        <w:rPr>
          <w:lang w:val="sv-SE"/>
        </w:rPr>
        <w:t>- Công tác tiếp dân, giải quyết KNTC và PCTN thường xuyên được chú trọng, các vụ việc phức tạp đã được tập trung giải quyết dứt điểm, góp phần ổn định tình hình trên địa bàn xã.</w:t>
      </w:r>
    </w:p>
    <w:p w14:paraId="7B486388" w14:textId="320D273E"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Tổ chức tiếp công dân định kỳ hàng tháng của đồng chí Bí thư Đảng uỷ, Chủ tịch HĐND xã; Chủ tịch UBND xã theo đúng văn bản số 4117/UBND-TCD ngày 17/6/2025 của UBND tỉnh Hà Tĩnh về việc chỉ đạo công tác tiếp công dân, xử lý đơn thư, giải quyết khiếu nại, tố cáo</w:t>
      </w:r>
      <w:r w:rsidR="00FB01B3" w:rsidRPr="009C0EA7">
        <w:rPr>
          <w:lang w:val="sv-SE"/>
        </w:rPr>
        <w:t>. Từ khi</w:t>
      </w:r>
      <w:r w:rsidRPr="009C0EA7">
        <w:rPr>
          <w:lang w:val="sv-SE"/>
        </w:rPr>
        <w:t xml:space="preserve"> triển khai </w:t>
      </w:r>
      <w:r w:rsidR="00FB01B3" w:rsidRPr="009C0EA7">
        <w:rPr>
          <w:lang w:val="sv-SE"/>
        </w:rPr>
        <w:t>thực hiện</w:t>
      </w:r>
      <w:r w:rsidRPr="009C0EA7">
        <w:rPr>
          <w:lang w:val="sv-SE"/>
        </w:rPr>
        <w:t xml:space="preserve"> chính quyền địa phương 2 cấp</w:t>
      </w:r>
      <w:r w:rsidR="00FB01B3" w:rsidRPr="009C0EA7">
        <w:rPr>
          <w:lang w:val="sv-SE"/>
        </w:rPr>
        <w:t>,</w:t>
      </w:r>
      <w:r w:rsidR="00123FA4" w:rsidRPr="009C0EA7">
        <w:rPr>
          <w:lang w:val="sv-SE"/>
        </w:rPr>
        <w:t xml:space="preserve"> </w:t>
      </w:r>
      <w:r w:rsidR="00351C91" w:rsidRPr="009C0EA7">
        <w:rPr>
          <w:lang w:val="sv-SE"/>
        </w:rPr>
        <w:t>đã tổ chức 11</w:t>
      </w:r>
      <w:r w:rsidR="00123FA4" w:rsidRPr="009C0EA7">
        <w:rPr>
          <w:lang w:val="sv-SE"/>
        </w:rPr>
        <w:t xml:space="preserve"> phiên tiếp</w:t>
      </w:r>
      <w:r w:rsidR="00351C91" w:rsidRPr="009C0EA7">
        <w:rPr>
          <w:lang w:val="sv-SE"/>
        </w:rPr>
        <w:t>,</w:t>
      </w:r>
      <w:r w:rsidR="00123FA4" w:rsidRPr="009C0EA7">
        <w:rPr>
          <w:lang w:val="sv-SE"/>
        </w:rPr>
        <w:t xml:space="preserve"> tổng số lượt tiếp: 36 lượt với 43 người được tiếp. Sau các cuộc tiếp dân định kỳ đều ban hành thông báo kết quả tiếp công dân</w:t>
      </w:r>
      <w:r w:rsidRPr="009C0EA7">
        <w:rPr>
          <w:lang w:val="sv-SE"/>
        </w:rPr>
        <w:t>. Công tác tiếp dân được thực hiện thường xuyên tại phòng tiếp công dân xã theo đúng quy định</w:t>
      </w:r>
      <w:r w:rsidRPr="009C0EA7">
        <w:rPr>
          <w:rStyle w:val="FootnoteReference"/>
          <w:lang w:val="sv-SE"/>
        </w:rPr>
        <w:footnoteReference w:id="19"/>
      </w:r>
      <w:r w:rsidRPr="009C0EA7">
        <w:rPr>
          <w:lang w:val="sv-SE"/>
        </w:rPr>
        <w:t xml:space="preserve">. </w:t>
      </w:r>
    </w:p>
    <w:p w14:paraId="231F44E8"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v-SE"/>
        </w:rPr>
      </w:pPr>
      <w:r w:rsidRPr="009C0EA7">
        <w:rPr>
          <w:i/>
          <w:iCs/>
          <w:lang w:val="sv-SE"/>
        </w:rPr>
        <w:t>b. Tư pháp - Hộ tịch</w:t>
      </w:r>
    </w:p>
    <w:p w14:paraId="01A32C5C"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v-SE"/>
        </w:rPr>
      </w:pPr>
      <w:r w:rsidRPr="009C0EA7">
        <w:rPr>
          <w:lang w:val="sv-SE"/>
        </w:rPr>
        <w:t xml:space="preserve">- Tiếp tục thực hiện tốt công tác chứng thực, đăng ký và quản lý hộ tịch đúng thẩm quyền. Ứng dụng công nghệ thông tin vào công tác đăng ký và quản lý hộ tịch. Việc đăng ký hộ tịch trực tuyến đã đạt trên 90%. </w:t>
      </w:r>
    </w:p>
    <w:p w14:paraId="6BE9821D"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v-SE"/>
        </w:rPr>
      </w:pPr>
      <w:r w:rsidRPr="009C0EA7">
        <w:rPr>
          <w:lang w:val="sv-SE"/>
        </w:rPr>
        <w:lastRenderedPageBreak/>
        <w:t>- Thực hiện đúng chức năng công tác kiểm soát thủ tục hành chính theo quy định, tổng hợp báo cáo đầy đủ, kịp thời lên cấp trên; kiểm soát tốt công tác giao dịch với công dân đảm bảo, chính xác, kịp thời, đúng quy định của pháp luật</w:t>
      </w:r>
      <w:r w:rsidRPr="009C0EA7">
        <w:rPr>
          <w:rStyle w:val="FootnoteReference"/>
          <w:lang w:val="sv-SE"/>
        </w:rPr>
        <w:footnoteReference w:id="20"/>
      </w:r>
      <w:r w:rsidRPr="009C0EA7">
        <w:rPr>
          <w:lang w:val="sv-SE"/>
        </w:rPr>
        <w:t>.</w:t>
      </w:r>
      <w:r w:rsidRPr="009C0EA7">
        <w:rPr>
          <w:b/>
          <w:bCs/>
          <w:i/>
          <w:iCs/>
          <w:lang w:val="sv-SE"/>
        </w:rPr>
        <w:t xml:space="preserve"> </w:t>
      </w:r>
      <w:r w:rsidRPr="009C0EA7">
        <w:rPr>
          <w:lang w:val="sv-SE"/>
        </w:rPr>
        <w:t>Thực hiện tốt công tác cập nhật dịch vụ công các loại hồ sơ đã giải quyết. Thường xuyên làm tốt công tác hòa giải cơ sở.</w:t>
      </w:r>
      <w:r w:rsidRPr="009C0EA7">
        <w:rPr>
          <w:b/>
          <w:bCs/>
          <w:lang w:val="sv-SE"/>
        </w:rPr>
        <w:t xml:space="preserve"> </w:t>
      </w:r>
      <w:r w:rsidRPr="009C0EA7">
        <w:rPr>
          <w:lang w:val="sv-SE"/>
        </w:rPr>
        <w:t>Từ 01/7/2025 đến nay, Công an xã đã tham mưu UBND xã đã ban hành 2 quyết định xử phạt vi phạm hành chính trong lĩnh vực phòng cháy, chữa cháy, cứu hộ cứu nạn.</w:t>
      </w:r>
    </w:p>
    <w:p w14:paraId="78317151"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b/>
          <w:bCs/>
          <w:lang w:val="sv-SE"/>
        </w:rPr>
        <w:t>5</w:t>
      </w:r>
      <w:r w:rsidR="00EA788D" w:rsidRPr="009C0EA7">
        <w:rPr>
          <w:b/>
          <w:bCs/>
          <w:lang w:val="sv-SE"/>
        </w:rPr>
        <w:t>. Quân sự địa phương, an ninh trật tự:</w:t>
      </w:r>
    </w:p>
    <w:p w14:paraId="1BD533A1"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i/>
          <w:iCs/>
          <w:lang w:val="sv-SE"/>
        </w:rPr>
      </w:pPr>
      <w:r w:rsidRPr="009C0EA7">
        <w:rPr>
          <w:b/>
          <w:bCs/>
          <w:i/>
          <w:iCs/>
          <w:lang w:val="sv-SE"/>
        </w:rPr>
        <w:t>5</w:t>
      </w:r>
      <w:r w:rsidR="00EA788D" w:rsidRPr="009C0EA7">
        <w:rPr>
          <w:b/>
          <w:bCs/>
          <w:i/>
          <w:iCs/>
          <w:lang w:val="sv-SE"/>
        </w:rPr>
        <w:t>.1. Quân sự địa phương:</w:t>
      </w:r>
    </w:p>
    <w:p w14:paraId="5D2A5D10"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nl-NL"/>
        </w:rPr>
        <w:t xml:space="preserve">- Năm 2025, Ban Chỉ huy quân sự xã đã tham mưu tốt cho cấp uỷ, chính quyền về nhiệm vụ quốc phòng, chủ động xây dựng kế hoạch, tổ chức lực lượng sẵn sàng chiến đấu, PCTT&amp;TKCN, phòng cháy chữa cháy rừng. </w:t>
      </w:r>
      <w:r w:rsidRPr="009C0EA7">
        <w:rPr>
          <w:lang w:val="sv-SE"/>
        </w:rPr>
        <w:t>Thường xuyên duy trì tốt chế độ trực sẵn sàng chiến đấu. Bảo đảm an toàn các ngày lễ, tết như: Tết Nguyên Đán, giỗ tổ Hùng Vương, Nghỉ lễ 30/4 và 01/5,...</w:t>
      </w:r>
    </w:p>
    <w:p w14:paraId="3D4103C8"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Thực hiện kế hoạch huấn luyện chiến đấu năm 2025, Ban CHQS xã đã kịp thời tham mưu cho cấp ủy, chính quyền chỉ đạo, xây dựng kế hoạch, chuẩn bị giáo án, mô hình học cụ, kinh phí phục vụ huấn luyện và hoàn chỉnh hệ thống giáo án trình cấp trên phê duyệt theo kế hoạch đề ra. Hệ thống văn kiện, hồ sơ, sổ sách cơ bản được đăng ký, cập nhật đầy đủ nội dung theo kế hoạch</w:t>
      </w:r>
      <w:r w:rsidRPr="009C0EA7">
        <w:rPr>
          <w:rStyle w:val="FootnoteReference"/>
          <w:lang w:val="sv-SE"/>
        </w:rPr>
        <w:footnoteReference w:id="21"/>
      </w:r>
      <w:r w:rsidRPr="009C0EA7">
        <w:rPr>
          <w:lang w:val="sv-SE"/>
        </w:rPr>
        <w:t>.</w:t>
      </w:r>
    </w:p>
    <w:p w14:paraId="023AE8C0"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bCs/>
          <w:spacing w:val="-4"/>
          <w:lang w:val="nl-NL" w:eastAsia="vi-VN"/>
        </w:rPr>
        <w:t xml:space="preserve">- </w:t>
      </w:r>
      <w:r w:rsidRPr="009C0EA7">
        <w:rPr>
          <w:lang w:val="sv-SE"/>
        </w:rPr>
        <w:t>Tổ chức khám sức khỏe NVQS chặt chẽ, chu đáo. Đã giao quân 37 thanh niên lên đường nhập ngũ (trong đó có 04 thanh niên thực hiện nghĩa vụ Công an nhân dân) và đón 32 thanh niên hoàn thành nghĩa vụ trở về địa phương. Tổ chức rà soát lực lượng đưa vào danh sách quản lý; làm tốt công tác đăng ký độ tuổi 17, độ tuổi sẵn sàng nhập ngũ, độ tuổi dân quân, phương tiện kỹ thuật, nữ chuyên môn kỹ thuật</w:t>
      </w:r>
      <w:r w:rsidRPr="009C0EA7">
        <w:rPr>
          <w:rStyle w:val="FootnoteReference"/>
          <w:lang w:val="sv-SE"/>
        </w:rPr>
        <w:footnoteReference w:id="22"/>
      </w:r>
      <w:r w:rsidRPr="009C0EA7">
        <w:rPr>
          <w:lang w:val="sv-SE"/>
        </w:rPr>
        <w:t xml:space="preserve">. </w:t>
      </w:r>
    </w:p>
    <w:p w14:paraId="28FFC01B"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xml:space="preserve">- Thực hiện theo chủ trương của Đảng, nhà nước, Ban CHQS xã đã tham mưu cho UBND ban hành quyết định kiện toàn hội đồng chính sách để thực hiện chế độ theo Quyết định 49/2015/QĐ-TTg ngày 14/10/2015 của Thủ tướng Chính phủ và rà soát các đối tượng thuộc các chính sách khác. </w:t>
      </w:r>
    </w:p>
    <w:p w14:paraId="767981AE"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vi-VN"/>
        </w:rPr>
      </w:pPr>
      <w:r w:rsidRPr="009C0EA7">
        <w:rPr>
          <w:lang w:val="sv-SE"/>
        </w:rPr>
        <w:t>- Tổ chức phúc tra lực lượng quân nhân dự bị, phương tiện kỹ thuật và nữ có trình độ chuyên môn kỹ thuật theo đúng kế hoạch của cấp trên</w:t>
      </w:r>
      <w:r w:rsidRPr="009C0EA7">
        <w:rPr>
          <w:rStyle w:val="FootnoteReference"/>
          <w:lang w:val="sv-SE"/>
        </w:rPr>
        <w:footnoteReference w:id="23"/>
      </w:r>
      <w:r w:rsidRPr="009C0EA7">
        <w:rPr>
          <w:lang w:val="sv-SE"/>
        </w:rPr>
        <w:t>. Kết quả công tác quốc phòng - quân sự địa phương năm 2025 được cấp trên ghi nhận và đánh giá cao.</w:t>
      </w:r>
    </w:p>
    <w:p w14:paraId="2E70F80F" w14:textId="16B6BF60"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vi-VN"/>
        </w:rPr>
      </w:pPr>
      <w:r w:rsidRPr="009C0EA7">
        <w:rPr>
          <w:lang w:val="vi-VN"/>
        </w:rPr>
        <w:t>- Công tác khám tuyển NVQS năm 2026 tổ chức chặt ch</w:t>
      </w:r>
      <w:r w:rsidR="001532C6" w:rsidRPr="009C0EA7">
        <w:rPr>
          <w:lang w:val="vi-VN"/>
        </w:rPr>
        <w:t>ẽ</w:t>
      </w:r>
      <w:r w:rsidRPr="009C0EA7">
        <w:rPr>
          <w:lang w:val="vi-VN"/>
        </w:rPr>
        <w:t xml:space="preserve">, chu đáo khách quan, dân chủ, đúng luật. Tổng số có 146 thanh niên tham gia khám tuyển. Kết quả sức khỏe đạt sức khỏe từ loại 1 đến loại 3 có 79 </w:t>
      </w:r>
      <w:r w:rsidR="000C466C" w:rsidRPr="009C0EA7">
        <w:rPr>
          <w:lang w:val="vi-VN"/>
        </w:rPr>
        <w:t>t</w:t>
      </w:r>
      <w:r w:rsidRPr="009C0EA7">
        <w:rPr>
          <w:lang w:val="vi-VN"/>
        </w:rPr>
        <w:t xml:space="preserve">hanh niên. </w:t>
      </w:r>
    </w:p>
    <w:p w14:paraId="3EE91710"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i/>
          <w:iCs/>
          <w:lang w:val="sv-SE"/>
        </w:rPr>
      </w:pPr>
      <w:r w:rsidRPr="009C0EA7">
        <w:rPr>
          <w:b/>
          <w:i/>
          <w:iCs/>
          <w:lang w:val="sv-SE"/>
        </w:rPr>
        <w:t>5</w:t>
      </w:r>
      <w:r w:rsidR="00EA788D" w:rsidRPr="009C0EA7">
        <w:rPr>
          <w:b/>
          <w:i/>
          <w:iCs/>
          <w:lang w:val="sv-SE"/>
        </w:rPr>
        <w:t>.2. An ninh trật tự</w:t>
      </w:r>
    </w:p>
    <w:p w14:paraId="0F26A2D2"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bCs/>
          <w:iCs/>
          <w:lang w:val="sv-SE"/>
        </w:rPr>
        <w:lastRenderedPageBreak/>
        <w:t xml:space="preserve">- Công an xã đã chủ </w:t>
      </w:r>
      <w:r w:rsidRPr="009C0EA7">
        <w:rPr>
          <w:lang w:val="sv-SE"/>
        </w:rPr>
        <w:t>động phân công cán bộ bám, nắm địa bàn, chủ động phát hiện, tham mưu giải quyết kịp thời các vụ việc liên quan đến ANCT, TTATXH xảy ra trên địa bàn. Tổ chức ký cam kết về ANTT tại 100% địa bàn thôn. Quản lý chặt chẽ, gọi hỏi, răn đe các đối tượng hình sự, ma túy trên địa bàn. Xây dựng, triển khai quyết liệt, có hiệu quả các kế hoạch tuần tra khép kín địa bàn; chủ động phòng ngừa, đấu tranh hoạt động của các loại tội phạm và vi phạm pháp luật, giúp ổn định tình hình ANTT tại địa bàn</w:t>
      </w:r>
      <w:r w:rsidRPr="009C0EA7">
        <w:rPr>
          <w:rStyle w:val="FootnoteReference"/>
          <w:lang w:val="sv-SE"/>
        </w:rPr>
        <w:footnoteReference w:id="24"/>
      </w:r>
      <w:r w:rsidRPr="009C0EA7">
        <w:rPr>
          <w:lang w:val="sv-SE"/>
        </w:rPr>
        <w:t>. Rà soát, cập nhật đầy đủ dữ liệu cư trú vào Hệ thống Cơ sở dữ liệu quốc gia về dân cư; phối hợp với các thôn kiểm tra, nắm tình hình người tạm trú, tạm vắng.</w:t>
      </w:r>
    </w:p>
    <w:p w14:paraId="58411C3E"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Triển khai hiệu quả các nhiệm vụ Đề án 06, như: cấp thẻ đảng viên; chi trả tiền quà dịp 02/9 đúng quy định; làm sạch dữ liệu đất đai, giấy phép lái xe, phương tiện giao thông…Tiếp nhận 20 hồ sơ ngành nghề kinh doanh có điều kiện; quản lý 148 cơ sở thuộc diện quản lý về PCCC &amp; CNCH, phân loại theo quy định.</w:t>
      </w:r>
    </w:p>
    <w:p w14:paraId="54E55B14" w14:textId="77777777" w:rsidR="00697E80" w:rsidRPr="009C0EA7" w:rsidRDefault="00697E80"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Tổ chức tuần tra, nhắc nhở và cho cam kết 76 trường hợp điều khiển xe mô tô, xe máy điện không đội mũ bảo hiểm. Tổ chức ký cam kết không lấn chiếm hành lang ATGT tuyến đường Võ Thị Tần đối với 48 hộ gia đình. Tổ chức nhiều buổi tuyên truyền, phổ biến giáo dục pháp luật về ATGT, phòng chống ma túy, tệ nạn xã hội, bạo lực học đường, PCCC &amp; CNCH... cho cán bộ, giáo viên, học sinh và nhân dân trên địa bàn.</w:t>
      </w:r>
    </w:p>
    <w:p w14:paraId="7DE3DEF6"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b/>
          <w:bCs/>
          <w:lang w:val="sv-SE"/>
        </w:rPr>
        <w:t>6</w:t>
      </w:r>
      <w:r w:rsidR="00EA788D" w:rsidRPr="009C0EA7">
        <w:rPr>
          <w:b/>
          <w:bCs/>
          <w:lang w:val="sv-SE"/>
        </w:rPr>
        <w:t>. Trung tâm phục vụ hành chính công.</w:t>
      </w:r>
    </w:p>
    <w:p w14:paraId="29ED7543"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Kịp thời công khai các TTHC thuộc thẩm quyền giải quyết của UBND cấp xã và các Sở, ngành thuộc UBND tỉnh. Đầu tư mua sắm cơ sở vật chất, trang thiết bị để đảm bảo hoạt động của Trung tâm theo yêu cầu của Nghị quyết 57-NQ/TW, ngày 22/12/2024 của Bộ chính trị. Phối hợp với các phòng chuyên môn để xử lý các TTHC cho người dân và doanh nghiệp, cơ bản đảm bảo tiến độ giải quyết.</w:t>
      </w:r>
    </w:p>
    <w:p w14:paraId="15B8426A"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Quán triệt kỷ luật, kỷ cương hành chính và chấp hành thời gian làm việc. Tăng cường theo dõi, giám sát thái độ làm việc, công tác tiếp nhận hồ sơ và trả kết quả TTHC. Kiểm tra, soát xét đối với những hồ sơ trả lại hoặc chờ bổ sung. Tập trung tiếp nhận hồ sơ trên Cổng DVC đúng thời gian quy định; giải quyết kịp thời và hẹn trả kết quả đúng thời gian đối với các hồ sơ nộp trực tuyến.</w:t>
      </w:r>
    </w:p>
    <w:p w14:paraId="58D8A364"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Tổng hợp, tiếp thu các ý kiến, kiến nghị của người dân, tổ chức, doanh nghiệp về quá trình hướng dẫn, tiếp nhận, giải quyết TTHC để nhắc nhở và quán triệt thái độ làm việc của chuyên viên. Xử lý kịp thời các thiết bị điện, hạ tầng mạng liên quan đến việc tiếp nhận và trả kết quả TTHC cho người dân và doanh nghiệp</w:t>
      </w:r>
      <w:r w:rsidRPr="009C0EA7">
        <w:rPr>
          <w:rStyle w:val="FootnoteReference"/>
          <w:lang w:val="sv-SE"/>
        </w:rPr>
        <w:footnoteReference w:id="25"/>
      </w:r>
      <w:r w:rsidRPr="009C0EA7">
        <w:rPr>
          <w:lang w:val="sv-SE"/>
        </w:rPr>
        <w:t xml:space="preserve">. </w:t>
      </w:r>
    </w:p>
    <w:p w14:paraId="0A0106BA" w14:textId="7C2754DB"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lastRenderedPageBreak/>
        <w:t xml:space="preserve">- Trung tâm phục vụ HCC xã Đồng Lộc xếp thứ </w:t>
      </w:r>
      <w:r w:rsidR="0050343E">
        <w:rPr>
          <w:lang w:val="sv-SE"/>
        </w:rPr>
        <w:t>8</w:t>
      </w:r>
      <w:r w:rsidRPr="009C0EA7">
        <w:rPr>
          <w:lang w:val="sv-SE"/>
        </w:rPr>
        <w:t>/69 xã, phường trên địa bàn tỉnh Hà Tĩnh.</w:t>
      </w:r>
    </w:p>
    <w:p w14:paraId="646BC76A" w14:textId="77777777" w:rsidR="0068393A" w:rsidRPr="009C0EA7" w:rsidRDefault="00CB27E7"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v-SE"/>
        </w:rPr>
      </w:pPr>
      <w:r w:rsidRPr="009C0EA7">
        <w:rPr>
          <w:b/>
          <w:bCs/>
          <w:lang w:val="sv-SE"/>
        </w:rPr>
        <w:t>7</w:t>
      </w:r>
      <w:r w:rsidR="00EA788D" w:rsidRPr="009C0EA7">
        <w:rPr>
          <w:b/>
          <w:bCs/>
          <w:lang w:val="sv-SE"/>
        </w:rPr>
        <w:t>. Công tác chỉ đạo, điều hành của UBND xã</w:t>
      </w:r>
    </w:p>
    <w:p w14:paraId="15CE100B"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Công tác điều hành tiếp tục được đổi mới, các Nghị quyết của Đảng uỷ, HĐND xã được cụ thể hoá bằng các kế hoạch, nhiệm vụ trọng tâm; phân công lãnh đạo UBND và cán bộ, công chức phụ trách, thực hiện. Sau khi họp UBND xã hàng tháng đều ban hành thông báo giao nhiệm vụ cụ thể cho các phòng, đơn vị để tổ chức thực hiện; cuối tháng có tổng hợp, đánh giá kết quả thực hiện nhiệm vụ. Kết quả nổi bật trong công tác chỉ đạo, điều hành được thể hiện trên các lĩnh vực sau:</w:t>
      </w:r>
    </w:p>
    <w:p w14:paraId="1D4A2401"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xml:space="preserve">- Kinh tế, xã hội tiếp tục tiếp tục phát triển, công tác quản lý đầu tư xây dựng trên địa bàn được quan tâm; củng cố, nâng cao năng lực quản lý, điều hành trong lĩnh vực quản lý tài chính ngân sách, xây dựng cơ bản. Tập trung công tác thu ngân sách vượt chỉ tiêu, kế hoạch được giao; trong điều kiện thu ngân sách khó khăn, nhu cầu chi ngân sách lớn nhưng UBND xã đã bám sát dự toán để phân bổ, tiết kiệm triệt để các nhiệm vụ chi nên cơ bản hoàn thành đạt kế hoạch, mục tiêu đề ra. </w:t>
      </w:r>
    </w:p>
    <w:p w14:paraId="40540212" w14:textId="77777777" w:rsidR="0068393A"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Tập trung quán triệt, xử lý các nội dung tồn đọng trên lĩnh vực đất đai và xử lý các trường hợp vi phạm mới phát sinh trên lĩnh vực đất đai. Các lĩnh vực văn hóa - xã hội có nhiều chuyển biến tích cực; các chính sách an sinh xã hội được quan tâm, chỉ đạo thực hiện có hiệu quả. Công tác tiếp dân, giải quyết đơn thư tố cáo, kiến nghị, phản ánh được chú trọng, tập trung giải quyết dứt điểm. Trong năm 2025, UBND đã phối hợp chặt chẽ với HĐND, UBMTTQ xã và các Đoàn thể thực hiện thắng lợi nhiều chỉ tiêu, kế hoạch đề ra.</w:t>
      </w:r>
    </w:p>
    <w:p w14:paraId="709AE0D1" w14:textId="77777777" w:rsidR="0002182B"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xml:space="preserve">- Tăng cường siết chặt kỷ luật, kỷ cương hành chính, nâng cao đạo đức công vụ trong cán bộ, công chức đáp ứng yêu cầu nhiệm vụ. Nâng cao năng lực, hiệu quả quản lý, điều hành của UBND xã, nhất là vai trò lãnh đạo, chỉ đạo, nêu gương của người đứng đầu. Thực hiện nghiêm túc giờ giấc, quy chế làm việc. </w:t>
      </w:r>
    </w:p>
    <w:p w14:paraId="345D0A89" w14:textId="77777777" w:rsidR="0002182B" w:rsidRPr="009C0EA7" w:rsidRDefault="00EA788D"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spacing w:before="120" w:after="120"/>
        <w:ind w:firstLine="709"/>
        <w:jc w:val="both"/>
        <w:rPr>
          <w:b/>
          <w:bCs/>
          <w:lang w:val="sv-SE"/>
        </w:rPr>
      </w:pPr>
      <w:r w:rsidRPr="009C0EA7">
        <w:rPr>
          <w:b/>
          <w:bCs/>
          <w:lang w:val="sv-SE"/>
        </w:rPr>
        <w:t>II. TỒN TẠI, HẠN CHẾ VÀ NGUYÊN NHÂN</w:t>
      </w:r>
    </w:p>
    <w:p w14:paraId="50EB4608" w14:textId="77777777" w:rsidR="0002182B" w:rsidRPr="009C0EA7" w:rsidRDefault="00A827F4"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1. Tồn tại, hạn chế</w:t>
      </w:r>
    </w:p>
    <w:p w14:paraId="051B7DD0" w14:textId="091A822A"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w:t>
      </w:r>
      <w:r w:rsidR="00A16AC1" w:rsidRPr="009C0EA7">
        <w:rPr>
          <w:lang w:val="sv-SE"/>
        </w:rPr>
        <w:t xml:space="preserve"> </w:t>
      </w:r>
      <w:r w:rsidR="00A827F4" w:rsidRPr="009C0EA7">
        <w:rPr>
          <w:lang w:val="sv-SE"/>
        </w:rPr>
        <w:t>Công tác xây dựng nông thôn mới trên địa bàn chững lại; việc duy trì, nâng cao chất lượng các tiêu chí và huy động nguồn lực còn gặp nhiều khó khăn.</w:t>
      </w:r>
      <w:r w:rsidR="00E83B44" w:rsidRPr="009C0EA7">
        <w:rPr>
          <w:lang w:val="sv-SE"/>
        </w:rPr>
        <w:t xml:space="preserve"> </w:t>
      </w:r>
      <w:r w:rsidR="00E83B44" w:rsidRPr="009C0EA7">
        <w:rPr>
          <w:spacing w:val="-2"/>
          <w:lang w:val="nl-NL"/>
        </w:rPr>
        <w:t>Sự hưởng ứng, vào cuộc của một bộ phận người dân trong phong trào xây dựng nông thôn mới chưa cao, vẫn còn có tư tưởng trông chờ, ỷ lại. Huy động nguồn xã hội hóa ở các thôn xây dựng NTM, khu dân cư NTM kiểu mẫu còn hạn chế; việc hiến đất, tài sản để mở rộng, nâng cấp đường GTNT, rãnh thoát nước còn gặp nhiều khó khăn.</w:t>
      </w:r>
    </w:p>
    <w:p w14:paraId="287B9168" w14:textId="5228896D"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w:t>
      </w:r>
      <w:r w:rsidR="00A16AC1" w:rsidRPr="009C0EA7">
        <w:rPr>
          <w:lang w:val="sv-SE"/>
        </w:rPr>
        <w:t xml:space="preserve"> </w:t>
      </w:r>
      <w:r w:rsidR="00A827F4" w:rsidRPr="009C0EA7">
        <w:rPr>
          <w:lang w:val="sv-SE"/>
        </w:rPr>
        <w:t xml:space="preserve">Sau khi sáp nhập xã, còn tồn đọng </w:t>
      </w:r>
      <w:r w:rsidR="00691B6D" w:rsidRPr="009C0EA7">
        <w:rPr>
          <w:lang w:val="sv-SE"/>
        </w:rPr>
        <w:t xml:space="preserve">một số </w:t>
      </w:r>
      <w:r w:rsidR="0055292D" w:rsidRPr="009C0EA7">
        <w:rPr>
          <w:lang w:val="sv-SE"/>
        </w:rPr>
        <w:t>nội dung</w:t>
      </w:r>
      <w:r w:rsidR="00A827F4" w:rsidRPr="009C0EA7">
        <w:rPr>
          <w:lang w:val="sv-SE"/>
        </w:rPr>
        <w:t xml:space="preserve"> trong công tác quản lý đất đai</w:t>
      </w:r>
      <w:r w:rsidR="0055292D" w:rsidRPr="009C0EA7">
        <w:rPr>
          <w:lang w:val="sv-SE"/>
        </w:rPr>
        <w:t>, tài chính</w:t>
      </w:r>
      <w:r w:rsidR="00A827F4" w:rsidRPr="009C0EA7">
        <w:rPr>
          <w:lang w:val="sv-SE"/>
        </w:rPr>
        <w:t xml:space="preserve"> do </w:t>
      </w:r>
      <w:r w:rsidR="0055292D" w:rsidRPr="009C0EA7">
        <w:rPr>
          <w:lang w:val="sv-SE"/>
        </w:rPr>
        <w:t>các xã, thị trấn cũ</w:t>
      </w:r>
      <w:r w:rsidR="00A827F4" w:rsidRPr="009C0EA7">
        <w:rPr>
          <w:lang w:val="sv-SE"/>
        </w:rPr>
        <w:t xml:space="preserve"> để lại, phát sinh đơn thư, ý kiến phản ánh của </w:t>
      </w:r>
      <w:r w:rsidR="0055292D" w:rsidRPr="009C0EA7">
        <w:rPr>
          <w:lang w:val="sv-SE"/>
        </w:rPr>
        <w:t xml:space="preserve">các thôn và </w:t>
      </w:r>
      <w:r w:rsidR="00A827F4" w:rsidRPr="009C0EA7">
        <w:rPr>
          <w:lang w:val="sv-SE"/>
        </w:rPr>
        <w:t>nhân dân.</w:t>
      </w:r>
      <w:r w:rsidR="00372E25" w:rsidRPr="009C0EA7">
        <w:rPr>
          <w:lang w:val="sv-SE"/>
        </w:rPr>
        <w:t xml:space="preserve"> </w:t>
      </w:r>
    </w:p>
    <w:p w14:paraId="24583918" w14:textId="77777777"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w:t>
      </w:r>
      <w:r w:rsidR="00A16AC1" w:rsidRPr="009C0EA7">
        <w:rPr>
          <w:lang w:val="sv-SE"/>
        </w:rPr>
        <w:t xml:space="preserve"> </w:t>
      </w:r>
      <w:r w:rsidR="00A827F4" w:rsidRPr="009C0EA7">
        <w:rPr>
          <w:lang w:val="sv-SE"/>
        </w:rPr>
        <w:t>Công tác chuyển đổi số còn nhiều hạn chế; hạ tầng kỹ thuật chưa đồng bộ, nguồn nhân lực và cơ sở vật chất chưa đáp ứng yêu cầu.</w:t>
      </w:r>
    </w:p>
    <w:p w14:paraId="00657C0C" w14:textId="77777777"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lastRenderedPageBreak/>
        <w:t>-</w:t>
      </w:r>
      <w:r w:rsidR="00A16AC1" w:rsidRPr="009C0EA7">
        <w:rPr>
          <w:lang w:val="sv-SE"/>
        </w:rPr>
        <w:t xml:space="preserve"> </w:t>
      </w:r>
      <w:r w:rsidR="00A827F4" w:rsidRPr="009C0EA7">
        <w:rPr>
          <w:lang w:val="sv-SE"/>
        </w:rPr>
        <w:t>Tổ chức bộ máy và chất lượng đội ngũ cán bộ, nhất là cán bộ thôn còn hạn chế, ảnh hưởng đến hiệu quả thực hiện nhiệm vụ.</w:t>
      </w:r>
    </w:p>
    <w:p w14:paraId="3E70E7C5" w14:textId="2B3E9BBE"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w:t>
      </w:r>
      <w:r w:rsidR="00A16AC1" w:rsidRPr="009C0EA7">
        <w:rPr>
          <w:lang w:val="sv-SE"/>
        </w:rPr>
        <w:t xml:space="preserve"> Tình hình ANTT, ATGT có lúc vẫn còn tiềm ẩn yếu tố phức tạp</w:t>
      </w:r>
      <w:r w:rsidR="00E6478F">
        <w:rPr>
          <w:lang w:val="sv-SE"/>
        </w:rPr>
        <w:t>; một số</w:t>
      </w:r>
      <w:r w:rsidR="00A16AC1" w:rsidRPr="009C0EA7">
        <w:rPr>
          <w:lang w:val="sv-SE"/>
        </w:rPr>
        <w:t xml:space="preserve"> loại tội phạm và vi phạm pháp luật có xu hướng gia tăng, nhất là tội phạm lừa đảo chiếm đoạt tài sản,</w:t>
      </w:r>
      <w:r w:rsidR="00E6478F" w:rsidRPr="00E6478F">
        <w:rPr>
          <w:lang w:val="sv-SE"/>
        </w:rPr>
        <w:t xml:space="preserve"> </w:t>
      </w:r>
      <w:r w:rsidR="00E6478F" w:rsidRPr="009C0EA7">
        <w:rPr>
          <w:lang w:val="sv-SE"/>
        </w:rPr>
        <w:t>tội phạm công nghệ cao</w:t>
      </w:r>
      <w:r w:rsidR="00E6478F">
        <w:rPr>
          <w:lang w:val="sv-SE"/>
        </w:rPr>
        <w:t>,</w:t>
      </w:r>
      <w:r w:rsidR="00A16AC1" w:rsidRPr="009C0EA7">
        <w:rPr>
          <w:lang w:val="sv-SE"/>
        </w:rPr>
        <w:t xml:space="preserve"> trộm cắp</w:t>
      </w:r>
      <w:r w:rsidR="00E6478F">
        <w:rPr>
          <w:lang w:val="sv-SE"/>
        </w:rPr>
        <w:t xml:space="preserve"> tài sản</w:t>
      </w:r>
      <w:r w:rsidR="00A16AC1" w:rsidRPr="009C0EA7">
        <w:rPr>
          <w:lang w:val="sv-SE"/>
        </w:rPr>
        <w:t>, …</w:t>
      </w:r>
    </w:p>
    <w:p w14:paraId="3EC872E8" w14:textId="77777777" w:rsidR="0002182B" w:rsidRPr="009C0EA7" w:rsidRDefault="00A16AC1"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b/>
          <w:bCs/>
          <w:lang w:val="sv-SE"/>
        </w:rPr>
      </w:pPr>
      <w:r w:rsidRPr="009C0EA7">
        <w:rPr>
          <w:b/>
          <w:bCs/>
          <w:lang w:val="sv-SE"/>
        </w:rPr>
        <w:t>2. Nguyên nhân của tồn tại, hạn chế:</w:t>
      </w:r>
    </w:p>
    <w:p w14:paraId="1D4A37C4" w14:textId="77777777" w:rsidR="0002182B" w:rsidRPr="009C0EA7" w:rsidRDefault="00A16AC1"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i/>
          <w:iCs/>
          <w:lang w:val="sv-SE"/>
        </w:rPr>
      </w:pPr>
      <w:r w:rsidRPr="009C0EA7">
        <w:rPr>
          <w:i/>
          <w:iCs/>
          <w:lang w:val="sv-SE"/>
        </w:rPr>
        <w:t>2.1. Nguyên nhân khách quan:</w:t>
      </w:r>
    </w:p>
    <w:p w14:paraId="4066A92F" w14:textId="5AB9D395" w:rsidR="0002182B"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V</w:t>
      </w:r>
      <w:r w:rsidR="00A16AC1" w:rsidRPr="009C0EA7">
        <w:rPr>
          <w:lang w:val="sv-SE"/>
        </w:rPr>
        <w:t xml:space="preserve">iệc triển khai </w:t>
      </w:r>
      <w:r w:rsidRPr="009C0EA7">
        <w:rPr>
          <w:lang w:val="sv-SE"/>
        </w:rPr>
        <w:t>thực hiện</w:t>
      </w:r>
      <w:r w:rsidR="00A16AC1" w:rsidRPr="009C0EA7">
        <w:rPr>
          <w:lang w:val="sv-SE"/>
        </w:rPr>
        <w:t xml:space="preserve"> chính quyền địa phương 02 cấp là chủ trương mới, trong quá trình thực hiện còn phát sinh nhiều nội dung cần thời gian để sắp xếp, kiện toàn tổ chức bộ máy, ổn định hoạt động và hoàn thiện cơ chế vận hành</w:t>
      </w:r>
      <w:r w:rsidR="00D12C7B">
        <w:rPr>
          <w:lang w:val="sv-SE"/>
        </w:rPr>
        <w:t xml:space="preserve"> nên </w:t>
      </w:r>
      <w:r w:rsidR="00A16AC1" w:rsidRPr="009C0EA7">
        <w:rPr>
          <w:lang w:val="sv-SE"/>
        </w:rPr>
        <w:t>đã ảnh hưởng đến hiệu quả thực hiện một số nhiệm vụ ở địa phương.</w:t>
      </w:r>
    </w:p>
    <w:p w14:paraId="081F7E0E" w14:textId="24170A63" w:rsidR="00E63192"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Đ</w:t>
      </w:r>
      <w:r w:rsidR="00A16AC1" w:rsidRPr="009C0EA7">
        <w:rPr>
          <w:lang w:val="sv-SE"/>
        </w:rPr>
        <w:t>iều kiện kinh tế</w:t>
      </w:r>
      <w:r w:rsidRPr="009C0EA7">
        <w:rPr>
          <w:lang w:val="sv-SE"/>
        </w:rPr>
        <w:t xml:space="preserve">, </w:t>
      </w:r>
      <w:r w:rsidR="00A16AC1" w:rsidRPr="009C0EA7">
        <w:rPr>
          <w:lang w:val="sv-SE"/>
        </w:rPr>
        <w:t>xã hội còn gặp nhiều khó khăn; nguồn lực đầu tư từ ngân sách nhà nước và khả năng huy động các nguồn lực xã hội hóa còn hạn chế, chưa đáp ứng yêu cầu thực hiện các mục tiêu, nhiệm vụ phát triển kinh tế</w:t>
      </w:r>
      <w:r w:rsidRPr="009C0EA7">
        <w:rPr>
          <w:lang w:val="sv-SE"/>
        </w:rPr>
        <w:t xml:space="preserve"> -</w:t>
      </w:r>
      <w:r w:rsidR="00A16AC1" w:rsidRPr="009C0EA7">
        <w:rPr>
          <w:lang w:val="sv-SE"/>
        </w:rPr>
        <w:t xml:space="preserve"> xã hội trong tình hình hiện nay.</w:t>
      </w:r>
    </w:p>
    <w:p w14:paraId="28517F54" w14:textId="77777777" w:rsidR="004408BE"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Thiên tai, dịch bệnh diễn biến phức tạp; đặc biệt là các cơn bão số 5, số 10, tình hình mưa lũ và sâu bệnh trên lúa Hè Thu, dịch bệnh TLCP xảy ra gây thiệt hại lớn, ảnh hưởng đến sản xuất và đời sống nhân dân.</w:t>
      </w:r>
    </w:p>
    <w:p w14:paraId="3AE1CB8F" w14:textId="0273E3AA" w:rsidR="004408BE"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C</w:t>
      </w:r>
      <w:r w:rsidR="00A16AC1" w:rsidRPr="009C0EA7">
        <w:rPr>
          <w:lang w:val="sv-SE"/>
        </w:rPr>
        <w:t xml:space="preserve">ác tồn tại, vướng mắc trong công tác quản lý đất đai </w:t>
      </w:r>
      <w:r w:rsidR="00D12C7B">
        <w:rPr>
          <w:lang w:val="sv-SE"/>
        </w:rPr>
        <w:t>kéo dài nhiều năm chưa được giải quyết,</w:t>
      </w:r>
      <w:r w:rsidR="00A16AC1" w:rsidRPr="009C0EA7">
        <w:rPr>
          <w:lang w:val="sv-SE"/>
        </w:rPr>
        <w:t xml:space="preserve"> hồ sơ pháp lý qua nhiều thời kỳ chưa đồng bộ, việc rà soát, xử lý gặp nhiều khó khăn, phức tạp</w:t>
      </w:r>
      <w:r w:rsidRPr="009C0EA7">
        <w:rPr>
          <w:lang w:val="sv-SE"/>
        </w:rPr>
        <w:t>;</w:t>
      </w:r>
      <w:r w:rsidR="00A16AC1" w:rsidRPr="009C0EA7">
        <w:rPr>
          <w:lang w:val="sv-SE"/>
        </w:rPr>
        <w:t xml:space="preserve"> khó có thể giải quyết dứt điểm trong thời gian ngắn.</w:t>
      </w:r>
    </w:p>
    <w:p w14:paraId="1FCBB6C0" w14:textId="77777777" w:rsidR="004408BE" w:rsidRPr="009C0EA7" w:rsidRDefault="004408BE"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eastAsia="vi-VN"/>
        </w:rPr>
      </w:pPr>
      <w:r w:rsidRPr="009C0EA7">
        <w:rPr>
          <w:b/>
          <w:bCs/>
          <w:lang w:val="sv-SE"/>
        </w:rPr>
        <w:t>-</w:t>
      </w:r>
      <w:r w:rsidRPr="009C0EA7">
        <w:rPr>
          <w:lang w:val="vi-VN"/>
        </w:rPr>
        <w:t xml:space="preserve"> </w:t>
      </w:r>
      <w:r w:rsidRPr="009C0EA7">
        <w:rPr>
          <w:lang w:val="vi-VN" w:eastAsia="vi-VN"/>
        </w:rPr>
        <w:t xml:space="preserve">Giá cả hàng hóa có nhiều biến động ảnh hưởng đến sản xuất, thương mại, dịch vụ, tiêu dùng, … tác động đến việc phát triển kinh tế, xã hội và đời sống nhân dân. </w:t>
      </w:r>
    </w:p>
    <w:p w14:paraId="464BD334" w14:textId="77777777" w:rsidR="004408BE" w:rsidRPr="009C0EA7" w:rsidRDefault="00A16AC1"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i/>
          <w:iCs/>
          <w:lang w:val="sv-SE"/>
        </w:rPr>
      </w:pPr>
      <w:r w:rsidRPr="009C0EA7">
        <w:rPr>
          <w:i/>
          <w:iCs/>
          <w:lang w:val="sv-SE"/>
        </w:rPr>
        <w:t>b. Nguyên nhân chủ quan:</w:t>
      </w:r>
    </w:p>
    <w:p w14:paraId="3B07FB90" w14:textId="14C05F64" w:rsidR="004408BE"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C</w:t>
      </w:r>
      <w:r w:rsidR="006455C1" w:rsidRPr="009C0EA7">
        <w:rPr>
          <w:lang w:val="sv-SE"/>
        </w:rPr>
        <w:t>ông tác lãnh đạo, chỉ đạo ở một số lĩnh vực chưa th</w:t>
      </w:r>
      <w:r w:rsidR="00E6478F">
        <w:rPr>
          <w:lang w:val="sv-SE"/>
        </w:rPr>
        <w:t>ực</w:t>
      </w:r>
      <w:r w:rsidR="006455C1" w:rsidRPr="009C0EA7">
        <w:rPr>
          <w:lang w:val="sv-SE"/>
        </w:rPr>
        <w:t xml:space="preserve"> sự quyết liệt, đồng bộ; việc cụ thể hóa chủ trương, nghị quyết thành kế hoạch, giải pháp thực hiện còn chậm. Công tác kiểm tra, đôn đốc có lúc chưa thường xuyên, </w:t>
      </w:r>
      <w:r w:rsidR="00E6478F">
        <w:rPr>
          <w:lang w:val="sv-SE"/>
        </w:rPr>
        <w:t>chưa</w:t>
      </w:r>
      <w:r w:rsidR="006455C1" w:rsidRPr="009C0EA7">
        <w:rPr>
          <w:lang w:val="sv-SE"/>
        </w:rPr>
        <w:t xml:space="preserve"> kịp thời trong tháo gỡ khó khăn, vướng mắc phát sinh</w:t>
      </w:r>
      <w:r w:rsidR="00E6478F">
        <w:rPr>
          <w:lang w:val="sv-SE"/>
        </w:rPr>
        <w:t>,</w:t>
      </w:r>
      <w:r w:rsidR="006455C1" w:rsidRPr="009C0EA7">
        <w:rPr>
          <w:lang w:val="sv-SE"/>
        </w:rPr>
        <w:t xml:space="preserve"> dẫn đến hiệu quả triển khai một số nhiệm vụ chưa </w:t>
      </w:r>
      <w:r w:rsidR="00E6478F">
        <w:rPr>
          <w:lang w:val="sv-SE"/>
        </w:rPr>
        <w:t>cao</w:t>
      </w:r>
      <w:r w:rsidR="006455C1" w:rsidRPr="009C0EA7">
        <w:rPr>
          <w:lang w:val="sv-SE"/>
        </w:rPr>
        <w:t>.</w:t>
      </w:r>
    </w:p>
    <w:p w14:paraId="06BA67BF" w14:textId="77777777" w:rsidR="004408BE" w:rsidRPr="009C0EA7" w:rsidRDefault="0002182B"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w:t>
      </w:r>
      <w:r w:rsidR="006455C1" w:rsidRPr="009C0EA7">
        <w:rPr>
          <w:lang w:val="sv-SE"/>
        </w:rPr>
        <w:t xml:space="preserve"> Năng lực chuyên môn, kỹ năng của một </w:t>
      </w:r>
      <w:r w:rsidRPr="009C0EA7">
        <w:rPr>
          <w:lang w:val="sv-SE"/>
        </w:rPr>
        <w:t>số</w:t>
      </w:r>
      <w:r w:rsidR="006455C1" w:rsidRPr="009C0EA7">
        <w:rPr>
          <w:lang w:val="sv-SE"/>
        </w:rPr>
        <w:t xml:space="preserve"> cán bộ, công chức, nhất là cán bộ thôn chưa đáp ứng yêu cầu nhiệm vụ</w:t>
      </w:r>
      <w:r w:rsidRPr="009C0EA7">
        <w:rPr>
          <w:lang w:val="sv-SE"/>
        </w:rPr>
        <w:t xml:space="preserve"> hiện nay</w:t>
      </w:r>
      <w:r w:rsidR="00E36651" w:rsidRPr="009C0EA7">
        <w:rPr>
          <w:lang w:val="sv-SE"/>
        </w:rPr>
        <w:t>;</w:t>
      </w:r>
      <w:r w:rsidR="006455C1" w:rsidRPr="009C0EA7">
        <w:rPr>
          <w:lang w:val="sv-SE"/>
        </w:rPr>
        <w:t xml:space="preserve"> khả năng tiếp cận, cập nhật các quy định mới và ứng dụng công nghệ thông tin còn chậm, ảnh hưởng đến chất lượng và tiến độ thực hiện nhiệm vụ được giao.</w:t>
      </w:r>
    </w:p>
    <w:p w14:paraId="0EFAFFC2" w14:textId="77777777" w:rsidR="004408BE" w:rsidRPr="009C0EA7" w:rsidRDefault="00E36651" w:rsidP="00A61FBD">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ind w:firstLine="709"/>
        <w:jc w:val="both"/>
        <w:rPr>
          <w:lang w:val="sv-SE"/>
        </w:rPr>
      </w:pPr>
      <w:r w:rsidRPr="009C0EA7">
        <w:rPr>
          <w:lang w:val="sv-SE"/>
        </w:rPr>
        <w:t>- Công tác</w:t>
      </w:r>
      <w:r w:rsidR="006455C1" w:rsidRPr="009C0EA7">
        <w:rPr>
          <w:lang w:val="sv-SE"/>
        </w:rPr>
        <w:t xml:space="preserve"> phối hợp giữa các phòng, đơn vị</w:t>
      </w:r>
      <w:r w:rsidRPr="009C0EA7">
        <w:rPr>
          <w:lang w:val="sv-SE"/>
        </w:rPr>
        <w:t xml:space="preserve"> và các thôn</w:t>
      </w:r>
      <w:r w:rsidR="006455C1" w:rsidRPr="009C0EA7">
        <w:rPr>
          <w:lang w:val="sv-SE"/>
        </w:rPr>
        <w:t xml:space="preserve"> trong tổ chức thực hiện nhiệm vụ có lúc chưa đồng bộ, thiếu chủ động, chưa phát huy đầy đủ trách nhiệm của từng bộ phận. Công tác chuyển đổi số tuy đã được quan tâm nhưng triển khai còn chậm; hạ tầng, kỹ năng số của cán bộ chưa đáp ứng yêu cầu.</w:t>
      </w:r>
    </w:p>
    <w:p w14:paraId="7AE30738" w14:textId="77777777" w:rsidR="00D12C7B" w:rsidRDefault="00D12C7B">
      <w:pPr>
        <w:rPr>
          <w:b/>
          <w:bCs/>
          <w:lang w:val="sv-SE"/>
        </w:rPr>
      </w:pPr>
      <w:r>
        <w:rPr>
          <w:b/>
          <w:bCs/>
          <w:lang w:val="sv-SE"/>
        </w:rPr>
        <w:br w:type="page"/>
      </w:r>
    </w:p>
    <w:p w14:paraId="66A060F5" w14:textId="32F1A210" w:rsidR="0068393A" w:rsidRPr="009C0EA7" w:rsidRDefault="00EA788D" w:rsidP="003B171D">
      <w:pPr>
        <w:jc w:val="center"/>
        <w:rPr>
          <w:b/>
          <w:bCs/>
          <w:lang w:val="sv-SE"/>
        </w:rPr>
      </w:pPr>
      <w:r w:rsidRPr="009C0EA7">
        <w:rPr>
          <w:b/>
          <w:bCs/>
          <w:lang w:val="sv-SE"/>
        </w:rPr>
        <w:lastRenderedPageBreak/>
        <w:t>Phần thứ hai</w:t>
      </w:r>
    </w:p>
    <w:p w14:paraId="31B4872C" w14:textId="77777777" w:rsidR="0068393A" w:rsidRPr="009C0EA7" w:rsidRDefault="00EA788D" w:rsidP="00A61FBD">
      <w:pPr>
        <w:pBdr>
          <w:top w:val="dotted" w:sz="4" w:space="0" w:color="FFFFFF"/>
          <w:left w:val="dotted" w:sz="4" w:space="0" w:color="FFFFFF"/>
          <w:bottom w:val="dotted" w:sz="4" w:space="11" w:color="FFFFFF"/>
          <w:right w:val="dotted" w:sz="4" w:space="3" w:color="FFFFFF"/>
        </w:pBdr>
        <w:shd w:val="clear" w:color="auto" w:fill="FFFFFF"/>
        <w:jc w:val="center"/>
        <w:rPr>
          <w:b/>
          <w:bCs/>
          <w:lang w:val="sv-SE"/>
        </w:rPr>
      </w:pPr>
      <w:r w:rsidRPr="009C0EA7">
        <w:rPr>
          <w:b/>
          <w:bCs/>
          <w:lang w:val="sv-SE"/>
        </w:rPr>
        <w:t>KẾ HOẠCH PHÁT TRIỂN KINH TẾ - XÃ HỘI NĂM 2026</w:t>
      </w:r>
    </w:p>
    <w:p w14:paraId="5A38C104" w14:textId="77777777" w:rsidR="003B171D" w:rsidRPr="009C0EA7" w:rsidRDefault="003B171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p>
    <w:p w14:paraId="75B27999" w14:textId="754B062C" w:rsidR="0068393A"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Năm 2026 là năm có ý nghĩa bản lề thực hiện Nghị quyết Đại hội Đảng bộ xã lần thứ I, nhiệm kỳ 2025 - 2030 sau khi thực hiện chính quyền địa phương 2 cấp; dự báo tình hình vẫn còn nhiều khó khăn, diễn biến phức tạp tác động đến tất cả các lĩnh vực kinh tế -  xã hội nên cấp ủy đảng, chính quyền các cấp phải tập trung lãnh đạo, chỉ đạo động viên nhân dân tiếp tục nỗ lực thực hiện hoàn thành và hoàn thành vượt mức các chỉ tiêu đề ra.</w:t>
      </w:r>
    </w:p>
    <w:p w14:paraId="5AEFE1E2" w14:textId="77777777" w:rsidR="0068393A"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b/>
          <w:bCs/>
          <w:lang w:val="sv-SE"/>
        </w:rPr>
      </w:pPr>
      <w:r w:rsidRPr="009C0EA7">
        <w:rPr>
          <w:b/>
          <w:bCs/>
          <w:lang w:val="sv-SE"/>
        </w:rPr>
        <w:t xml:space="preserve">I. MỘT SỐ CHỈ TIÊU CHỦ YẾU: </w:t>
      </w:r>
    </w:p>
    <w:p w14:paraId="3FB98C52" w14:textId="0EED16FD"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1</w:t>
      </w:r>
      <w:r w:rsidRPr="009C0EA7">
        <w:rPr>
          <w:lang w:val="vi-VN"/>
        </w:rPr>
        <w:t xml:space="preserve">. Tổng diện tích gieo trồng </w:t>
      </w:r>
      <w:r w:rsidRPr="009C0EA7">
        <w:rPr>
          <w:lang w:val="nl-NL"/>
        </w:rPr>
        <w:t>3.772 ha</w:t>
      </w:r>
      <w:r w:rsidRPr="009C0EA7">
        <w:rPr>
          <w:lang w:val="vi-VN"/>
        </w:rPr>
        <w:t xml:space="preserve">; Tổng sản lượng lương thực đạt trên </w:t>
      </w:r>
      <w:r w:rsidRPr="009C0EA7">
        <w:rPr>
          <w:lang w:val="sv-SE"/>
        </w:rPr>
        <w:t>14</w:t>
      </w:r>
      <w:r w:rsidR="00B640B9" w:rsidRPr="009C0EA7">
        <w:rPr>
          <w:lang w:val="sv-SE"/>
        </w:rPr>
        <w:t>.</w:t>
      </w:r>
      <w:r w:rsidRPr="009C0EA7">
        <w:rPr>
          <w:lang w:val="sv-SE"/>
        </w:rPr>
        <w:t>000</w:t>
      </w:r>
      <w:r w:rsidRPr="009C0EA7">
        <w:rPr>
          <w:lang w:val="vi-VN"/>
        </w:rPr>
        <w:t xml:space="preserve"> tấn</w:t>
      </w:r>
      <w:r w:rsidR="00BC6133" w:rsidRPr="009C0EA7">
        <w:rPr>
          <w:lang w:val="sv-SE"/>
        </w:rPr>
        <w:t xml:space="preserve">; phấn đấu xây dựng 10 mô hình liên kết trong sản xuất nông nghiệp theo hướng </w:t>
      </w:r>
      <w:r w:rsidR="009A2807" w:rsidRPr="009C0EA7">
        <w:rPr>
          <w:lang w:val="sv-SE"/>
        </w:rPr>
        <w:t>hữu</w:t>
      </w:r>
      <w:r w:rsidR="00BC6133" w:rsidRPr="009C0EA7">
        <w:rPr>
          <w:lang w:val="sv-SE"/>
        </w:rPr>
        <w:t xml:space="preserve"> cơ.</w:t>
      </w:r>
    </w:p>
    <w:p w14:paraId="4C48EADF" w14:textId="7330A75B"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sv-SE"/>
        </w:rPr>
        <w:t>2</w:t>
      </w:r>
      <w:r w:rsidRPr="009C0EA7">
        <w:rPr>
          <w:lang w:val="vi-VN"/>
        </w:rPr>
        <w:t>. Thu ngân sách</w:t>
      </w:r>
      <w:r w:rsidR="0034740D" w:rsidRPr="009C0EA7">
        <w:rPr>
          <w:lang w:val="sv-SE"/>
        </w:rPr>
        <w:t xml:space="preserve"> nhà nước</w:t>
      </w:r>
      <w:r w:rsidRPr="009C0EA7">
        <w:rPr>
          <w:lang w:val="vi-VN"/>
        </w:rPr>
        <w:t xml:space="preserve"> trên địa bàn đạt </w:t>
      </w:r>
      <w:r w:rsidR="00937E4D" w:rsidRPr="009C0EA7">
        <w:rPr>
          <w:lang w:val="sv-SE"/>
        </w:rPr>
        <w:t>từ</w:t>
      </w:r>
      <w:r w:rsidRPr="009C0EA7">
        <w:rPr>
          <w:lang w:val="vi-VN"/>
        </w:rPr>
        <w:t xml:space="preserve"> </w:t>
      </w:r>
      <w:r w:rsidR="001D3B1F" w:rsidRPr="009C0EA7">
        <w:rPr>
          <w:lang w:val="sv-SE"/>
        </w:rPr>
        <w:t xml:space="preserve">62 </w:t>
      </w:r>
      <w:r w:rsidRPr="009C0EA7">
        <w:rPr>
          <w:lang w:val="vi-VN"/>
        </w:rPr>
        <w:t>tỷ đồng</w:t>
      </w:r>
      <w:r w:rsidR="00937E4D" w:rsidRPr="009C0EA7">
        <w:rPr>
          <w:lang w:val="sv-SE"/>
        </w:rPr>
        <w:t xml:space="preserve"> trở lên</w:t>
      </w:r>
      <w:r w:rsidRPr="009C0EA7">
        <w:rPr>
          <w:lang w:val="vi-VN"/>
        </w:rPr>
        <w:t>.</w:t>
      </w:r>
    </w:p>
    <w:p w14:paraId="246758FC" w14:textId="77777777"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3. Thu nhập bình quân đầu người đạt từ 6</w:t>
      </w:r>
      <w:r w:rsidR="00076E39" w:rsidRPr="009C0EA7">
        <w:rPr>
          <w:lang w:val="vi-VN"/>
        </w:rPr>
        <w:t>3</w:t>
      </w:r>
      <w:r w:rsidRPr="009C0EA7">
        <w:rPr>
          <w:lang w:val="vi-VN"/>
        </w:rPr>
        <w:t xml:space="preserve"> triệu đồng/người/năm trở lên. </w:t>
      </w:r>
    </w:p>
    <w:p w14:paraId="2BCD8B92" w14:textId="418D8A12"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 xml:space="preserve">4. Củng cố, nâng cấp các tiêu chí nông thôn mới. </w:t>
      </w:r>
      <w:r w:rsidR="00076E39" w:rsidRPr="009C0EA7">
        <w:rPr>
          <w:lang w:val="vi-VN"/>
        </w:rPr>
        <w:t>Phấn đấu x</w:t>
      </w:r>
      <w:r w:rsidRPr="009C0EA7">
        <w:rPr>
          <w:lang w:val="vi-VN"/>
        </w:rPr>
        <w:t>ây dựng</w:t>
      </w:r>
      <w:r w:rsidR="00076E39" w:rsidRPr="009C0EA7">
        <w:rPr>
          <w:lang w:val="vi-VN"/>
        </w:rPr>
        <w:t xml:space="preserve"> </w:t>
      </w:r>
      <w:r w:rsidRPr="009C0EA7">
        <w:rPr>
          <w:lang w:val="vi-VN"/>
        </w:rPr>
        <w:t>03 thôn đạt chuẩn Khu dân cư NTM kiểu mẫu; các thôn còn lại cũng cố vững chắc các tiêu chí.</w:t>
      </w:r>
    </w:p>
    <w:p w14:paraId="07703995" w14:textId="79CC7D2B"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5.  Phấn đấu xây dựng 5,0 km đường bê tông nông thôn và đường giao thông nội đồng</w:t>
      </w:r>
      <w:r w:rsidR="00E8484C" w:rsidRPr="009C0EA7">
        <w:rPr>
          <w:lang w:val="vi-VN"/>
        </w:rPr>
        <w:t>,</w:t>
      </w:r>
      <w:r w:rsidRPr="009C0EA7">
        <w:rPr>
          <w:lang w:val="vi-VN"/>
        </w:rPr>
        <w:t xml:space="preserve"> thảm nhựa 5 km; rãnh thoát nước 3,0</w:t>
      </w:r>
      <w:r w:rsidR="003419BF" w:rsidRPr="009C0EA7">
        <w:rPr>
          <w:lang w:val="vi-VN"/>
        </w:rPr>
        <w:t xml:space="preserve"> </w:t>
      </w:r>
      <w:r w:rsidRPr="009C0EA7">
        <w:rPr>
          <w:lang w:val="vi-VN"/>
        </w:rPr>
        <w:t>km; kênh mương nội đồng 3,0km.</w:t>
      </w:r>
    </w:p>
    <w:p w14:paraId="775DBEED" w14:textId="77777777"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6. Phấn đấu giảm tỷ lệ nghèo đa chiều theo tiêu chí mới 0,4%/năm</w:t>
      </w:r>
    </w:p>
    <w:p w14:paraId="627273F8" w14:textId="43008C51"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7. Giữ vững phổ cập giáo dục mầm non cho trẻ 5 tuổi và phổ cập giáo dục tiểu học, THCS mức độ 3</w:t>
      </w:r>
      <w:r w:rsidR="00153FB1" w:rsidRPr="009C0EA7">
        <w:rPr>
          <w:lang w:val="vi-VN"/>
        </w:rPr>
        <w:t xml:space="preserve">; phấn đấu xây dựng 01 trường tái đạt chuẩn </w:t>
      </w:r>
      <w:r w:rsidR="0085257D" w:rsidRPr="009C0EA7">
        <w:rPr>
          <w:lang w:val="vi-VN"/>
        </w:rPr>
        <w:t>Q</w:t>
      </w:r>
      <w:r w:rsidR="00153FB1" w:rsidRPr="009C0EA7">
        <w:rPr>
          <w:lang w:val="vi-VN"/>
        </w:rPr>
        <w:t>uốc gia.</w:t>
      </w:r>
    </w:p>
    <w:p w14:paraId="5BD7E442" w14:textId="1CEDB51F"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8. Tỷ lệ người dân tham gia BHYT đạt trên 9</w:t>
      </w:r>
      <w:r w:rsidR="0085257D" w:rsidRPr="009C0EA7">
        <w:rPr>
          <w:lang w:val="vi-VN"/>
        </w:rPr>
        <w:t>6</w:t>
      </w:r>
      <w:r w:rsidRPr="009C0EA7">
        <w:rPr>
          <w:lang w:val="vi-VN"/>
        </w:rPr>
        <w:t>%; tỷ lệ người dân trong độ tuổi lao động tham gia BHXH đạt trên 20 %.</w:t>
      </w:r>
    </w:p>
    <w:p w14:paraId="045C98CA" w14:textId="77777777"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9. Phấn đấu giữ vững 100% thôn văn hóa; 96 % gia đình văn hóa; 50% gia đình thể thao; 65% người dân luyện tập thể thao thường xuyên.</w:t>
      </w:r>
    </w:p>
    <w:p w14:paraId="6F5E2491" w14:textId="19C7C780" w:rsidR="00AB05C2" w:rsidRPr="009C0EA7" w:rsidRDefault="006312E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10.  Phấn đấu đạt các chỉ tiêu tại Nghị quyết 57-NQ/TW ngày 22/12/2024 của Bộ Chính trị về đột phá phát triển khoa học, công nghệ  đối mới sáng tạo và chuyển đổi số. Phấn đấu đạt</w:t>
      </w:r>
      <w:r w:rsidR="00851424" w:rsidRPr="009C0EA7">
        <w:rPr>
          <w:lang w:val="vi-VN"/>
        </w:rPr>
        <w:t xml:space="preserve"> các tiêu chí</w:t>
      </w:r>
      <w:r w:rsidRPr="009C0EA7">
        <w:rPr>
          <w:lang w:val="vi-VN"/>
        </w:rPr>
        <w:t xml:space="preserve">: Tỷ lệ sử dụng dịch vụ công trực tuyến của người dân và doanh nghiệp trên 95%; Tỷ lệ số hoá hồ sơ giải quyết thủ tục hành chính đạt 99%; Tỷ lệ khai thác sử dụng lại thông tin, dữ liệu đã được số hoá trong giải quyết thủ tục hành chính, dịch vụ công đạt 99%; Tỷ lệ thanh toán trực tuyến trong giải quyết thủ tục hành chính, dịch vụ công đạt 99%. </w:t>
      </w:r>
    </w:p>
    <w:p w14:paraId="09ADCECF" w14:textId="77777777" w:rsidR="00EC706A" w:rsidRPr="009C0EA7" w:rsidRDefault="00EC706A"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lang w:val="vi-VN"/>
        </w:rPr>
        <w:t>1</w:t>
      </w:r>
      <w:r w:rsidR="00AB05C2" w:rsidRPr="009C0EA7">
        <w:rPr>
          <w:lang w:val="vi-VN"/>
        </w:rPr>
        <w:t>1</w:t>
      </w:r>
      <w:r w:rsidRPr="009C0EA7">
        <w:rPr>
          <w:lang w:val="vi-VN"/>
        </w:rPr>
        <w:t>. Phấn đấu xã đạt tiêu chuẩn “An toàn về an ninh, trật tự”; hoàn thành nhiệm vụ quân sự địa phương và công tác bảo đảm an ninh trật tự theo kế hoạch tỉnh giao; thực hiện đạt 100% chỉ tiêu giao quân.</w:t>
      </w:r>
    </w:p>
    <w:p w14:paraId="6BE37FB0" w14:textId="77777777" w:rsidR="00144F33"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b/>
          <w:bCs/>
          <w:lang w:val="sv-SE"/>
        </w:rPr>
      </w:pPr>
      <w:r w:rsidRPr="009C0EA7">
        <w:rPr>
          <w:b/>
          <w:bCs/>
          <w:lang w:val="sv-SE"/>
        </w:rPr>
        <w:t>II. NHIỆM VỤ VÀ GIẢI PHÁP:</w:t>
      </w:r>
    </w:p>
    <w:p w14:paraId="11A66E63" w14:textId="77777777" w:rsidR="0068393A"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lang w:val="sv-SE"/>
        </w:rPr>
      </w:pPr>
      <w:r w:rsidRPr="009C0EA7">
        <w:rPr>
          <w:b/>
          <w:bCs/>
          <w:lang w:val="sv-SE"/>
        </w:rPr>
        <w:t>1. Tập trung thực hiện các nhiệm trọng tâm</w:t>
      </w:r>
    </w:p>
    <w:p w14:paraId="38E591B9" w14:textId="0CB306DD" w:rsidR="00F2396E"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vi-VN"/>
        </w:rPr>
        <w:t xml:space="preserve">1. </w:t>
      </w:r>
      <w:r w:rsidRPr="009C0EA7">
        <w:rPr>
          <w:bCs/>
          <w:iCs/>
          <w:lang w:val="sv-SE"/>
        </w:rPr>
        <w:t xml:space="preserve">Tập trung cho hoàn thành thắng lợi công tác bầu cử </w:t>
      </w:r>
      <w:r w:rsidR="00DA3DCD" w:rsidRPr="009C0EA7">
        <w:rPr>
          <w:bCs/>
          <w:iCs/>
          <w:lang w:val="sv-SE"/>
        </w:rPr>
        <w:t xml:space="preserve">Đại biểu </w:t>
      </w:r>
      <w:r w:rsidRPr="009C0EA7">
        <w:rPr>
          <w:bCs/>
          <w:iCs/>
          <w:lang w:val="sv-SE"/>
        </w:rPr>
        <w:t xml:space="preserve">Quốc hội và </w:t>
      </w:r>
      <w:r w:rsidR="00DA3DCD" w:rsidRPr="009C0EA7">
        <w:rPr>
          <w:bCs/>
          <w:iCs/>
          <w:lang w:val="sv-SE"/>
        </w:rPr>
        <w:t xml:space="preserve">Đại biểu </w:t>
      </w:r>
      <w:r w:rsidRPr="009C0EA7">
        <w:rPr>
          <w:bCs/>
          <w:iCs/>
          <w:lang w:val="sv-SE"/>
        </w:rPr>
        <w:t>HĐND các cấp nhiệm kỳ 2026-203</w:t>
      </w:r>
      <w:r w:rsidR="00DA3DCD" w:rsidRPr="009C0EA7">
        <w:rPr>
          <w:bCs/>
          <w:iCs/>
          <w:lang w:val="sv-SE"/>
        </w:rPr>
        <w:t>1</w:t>
      </w:r>
      <w:r w:rsidRPr="009C0EA7">
        <w:rPr>
          <w:bCs/>
          <w:iCs/>
          <w:lang w:val="sv-SE"/>
        </w:rPr>
        <w:t xml:space="preserve">. </w:t>
      </w:r>
      <w:r w:rsidRPr="009C0EA7">
        <w:rPr>
          <w:bCs/>
          <w:iCs/>
          <w:lang w:val="vi-VN"/>
        </w:rPr>
        <w:t>T</w:t>
      </w:r>
      <w:r w:rsidRPr="009C0EA7">
        <w:rPr>
          <w:bCs/>
          <w:iCs/>
          <w:lang w:val="sv-SE"/>
        </w:rPr>
        <w:t>ăng cường công tác tuyên truyền và t</w:t>
      </w:r>
      <w:r w:rsidRPr="009C0EA7">
        <w:rPr>
          <w:bCs/>
          <w:iCs/>
          <w:lang w:val="vi-VN"/>
        </w:rPr>
        <w:t>hực hiện có hiệu quả Nghị quyết</w:t>
      </w:r>
      <w:r w:rsidRPr="009C0EA7">
        <w:rPr>
          <w:bCs/>
          <w:lang w:val="vi-VN"/>
        </w:rPr>
        <w:t xml:space="preserve"> Đại hội Đảng Bộ xã Đồng lộc lần thứ I, nhiệm </w:t>
      </w:r>
      <w:r w:rsidRPr="009C0EA7">
        <w:rPr>
          <w:bCs/>
          <w:lang w:val="vi-VN"/>
        </w:rPr>
        <w:lastRenderedPageBreak/>
        <w:t>kỳ 2025-2030.</w:t>
      </w:r>
      <w:r w:rsidRPr="009C0EA7">
        <w:rPr>
          <w:bCs/>
          <w:iCs/>
          <w:lang w:val="vi-VN"/>
        </w:rPr>
        <w:t xml:space="preserve"> Cụ thể hóa bằng trong các chương trình hành động, kế hoạch thực hiện năm, hàng quý và tổ chức triển khai một cách đồng bộ, hiệu quả.</w:t>
      </w:r>
    </w:p>
    <w:p w14:paraId="5A14442A" w14:textId="77777777" w:rsidR="00F2396E"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vi-VN"/>
        </w:rPr>
        <w:t>2. Triển khai quyết liệt nhiệm vụ thu ngân sách ngay từ đầu năm, phấn đấu thu đạt và vượt dự toán HĐND xã giao. Chủ động điều hành ngân sách phù hợp với tiến độ thu; ưu tiên chi ngân sách cho đầu tư phát triển, an sinh xã hội; bảo đảm kịp thời nguồn vốn đầu tư xây dựng cơ bản để giải ngân, đẩy nhanh tiến độ các dự án; bố trí nguồn vốn để thực hiện các chính sách đã ban hành. Làm tốt công tác xúc tiến, kêu gọi đầu tư các dự án trên địa bàn.</w:t>
      </w:r>
    </w:p>
    <w:p w14:paraId="2AD97F20" w14:textId="41FE1842" w:rsidR="00685294"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lang w:val="vi-VN"/>
        </w:rPr>
        <w:t xml:space="preserve">3. Chú trọng sản xuất nông nghiệp, </w:t>
      </w:r>
      <w:r w:rsidR="009A2807" w:rsidRPr="009C0EA7">
        <w:rPr>
          <w:bCs/>
          <w:lang w:val="vi-VN"/>
        </w:rPr>
        <w:t>tập trung</w:t>
      </w:r>
      <w:r w:rsidRPr="009C0EA7">
        <w:rPr>
          <w:bCs/>
          <w:lang w:val="vi-VN"/>
        </w:rPr>
        <w:t xml:space="preserve"> xây dựng, nhân rộng các mô hình sản xuất theo hướng hữu cơ, các mô hình mang lại hiệu quả kinh tế gắn với xây dựng nông thôn mới bền vững, hiệu quả, </w:t>
      </w:r>
      <w:r w:rsidRPr="009C0EA7">
        <w:rPr>
          <w:bCs/>
          <w:iCs/>
          <w:lang w:val="vi-VN"/>
        </w:rPr>
        <w:t xml:space="preserve">phát triển kinh tế vườn đồi, trong đó lợi thế cây cam dòn; nâng cao thu nhập cho người dân. </w:t>
      </w:r>
      <w:r w:rsidR="00685294" w:rsidRPr="009C0EA7">
        <w:rPr>
          <w:bCs/>
          <w:iCs/>
          <w:lang w:val="vi-VN"/>
        </w:rPr>
        <w:t xml:space="preserve">Tập trung triển khai thực hiện phương án chuyển đổi ruộng đất lần </w:t>
      </w:r>
      <w:r w:rsidR="00E20CC4" w:rsidRPr="009C0EA7">
        <w:rPr>
          <w:bCs/>
          <w:iCs/>
          <w:lang w:val="vi-VN"/>
        </w:rPr>
        <w:t>3</w:t>
      </w:r>
      <w:r w:rsidR="00685294" w:rsidRPr="009C0EA7">
        <w:rPr>
          <w:bCs/>
          <w:iCs/>
          <w:lang w:val="vi-VN"/>
        </w:rPr>
        <w:t xml:space="preserve"> tại các thôn trên địa bàn</w:t>
      </w:r>
      <w:r w:rsidR="00E20CC4" w:rsidRPr="009C0EA7">
        <w:rPr>
          <w:bCs/>
          <w:iCs/>
          <w:lang w:val="vi-VN"/>
        </w:rPr>
        <w:t>; nhất là các thôn đã thực hiện nhưng chưa đạt tỷ lệ tối thiểu theo quy định. T</w:t>
      </w:r>
      <w:r w:rsidR="00685294" w:rsidRPr="009C0EA7">
        <w:rPr>
          <w:bCs/>
          <w:iCs/>
          <w:lang w:val="vi-VN"/>
        </w:rPr>
        <w:t>ăng cường công tác phòng, chống dịch bệnh trên đàn gia súc, gia cầm</w:t>
      </w:r>
      <w:r w:rsidR="00E20CC4" w:rsidRPr="009C0EA7">
        <w:rPr>
          <w:bCs/>
          <w:iCs/>
          <w:lang w:val="vi-VN"/>
        </w:rPr>
        <w:t>; hoàn thành chỉ tiêu tiêm phòng gia súc, gia cầm theo kế hoạch</w:t>
      </w:r>
      <w:r w:rsidR="00685294" w:rsidRPr="009C0EA7">
        <w:rPr>
          <w:bCs/>
          <w:iCs/>
          <w:lang w:val="vi-VN"/>
        </w:rPr>
        <w:t>.</w:t>
      </w:r>
    </w:p>
    <w:p w14:paraId="39187248" w14:textId="0F5854F4"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lang w:val="vi-VN"/>
        </w:rPr>
        <w:t xml:space="preserve">4. </w:t>
      </w:r>
      <w:r w:rsidRPr="009C0EA7">
        <w:rPr>
          <w:bCs/>
          <w:iCs/>
          <w:lang w:val="vi-VN"/>
        </w:rPr>
        <w:t xml:space="preserve">Tiếp tục tập trung xử lý các tồn đọng, nhất là giải quyết các tồn đọng, vướng mắc trong quản lý đất đai. Tập trung cao công tác giải phóng </w:t>
      </w:r>
      <w:r w:rsidR="00B57678" w:rsidRPr="009C0EA7">
        <w:rPr>
          <w:bCs/>
          <w:iCs/>
          <w:lang w:val="vi-VN"/>
        </w:rPr>
        <w:t>mặt</w:t>
      </w:r>
      <w:r w:rsidRPr="009C0EA7">
        <w:rPr>
          <w:bCs/>
          <w:iCs/>
          <w:lang w:val="vi-VN"/>
        </w:rPr>
        <w:t xml:space="preserve"> bằng, </w:t>
      </w:r>
      <w:r w:rsidR="00E20CC4" w:rsidRPr="009C0EA7">
        <w:rPr>
          <w:bCs/>
          <w:iCs/>
          <w:lang w:val="vi-VN"/>
        </w:rPr>
        <w:t xml:space="preserve">quản lý đầu tư xây dựng </w:t>
      </w:r>
      <w:r w:rsidRPr="009C0EA7">
        <w:rPr>
          <w:bCs/>
          <w:iCs/>
          <w:lang w:val="vi-VN"/>
        </w:rPr>
        <w:t xml:space="preserve">các công trình dự án trên địa bàn. </w:t>
      </w:r>
    </w:p>
    <w:p w14:paraId="79E516FC" w14:textId="552D9223"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vi-VN"/>
        </w:rPr>
        <w:t>5. Tập trung cho công tác xây dựng nông thôn mới, đẩy mạn</w:t>
      </w:r>
      <w:r w:rsidR="00B57678" w:rsidRPr="009C0EA7">
        <w:rPr>
          <w:bCs/>
          <w:iCs/>
          <w:lang w:val="vi-VN"/>
        </w:rPr>
        <w:t>h</w:t>
      </w:r>
      <w:r w:rsidRPr="009C0EA7">
        <w:rPr>
          <w:bCs/>
          <w:iCs/>
          <w:lang w:val="vi-VN"/>
        </w:rPr>
        <w:t xml:space="preserve"> phong trào và tạo khí thế mới. Xây dựng, nâng cao chất lượng và chiều sâu các Khu dân cư nông thôn mới kiểu mẫu, vườn mẫu, phát huy cao kinh tế vườn hộ, gắn với phát triển du lịch sinh thái. </w:t>
      </w:r>
    </w:p>
    <w:p w14:paraId="64AFB1CA" w14:textId="7777777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vi-VN"/>
        </w:rPr>
        <w:t>6. Đẩy mạnh thực hiện nếp sống văn minh trong việc cưới, việc tang, lễ hội. Đặc biệt là tuyên truyền, nhân rộng việc hỏa táng cho người đã khuất; thực hiện hiệu quả phong trào “Toàn dân đoàn kết xây dựng đời sống văn hóa” gắn với phong trào xây dựng Nông thôn mới, đô thị văn minh. Tổ chức tốt các hoạt động chào mừng kỷ niệm các ngày lễ lớn của quê hương, đất nước.</w:t>
      </w:r>
    </w:p>
    <w:p w14:paraId="4344701E" w14:textId="7777777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da-DK"/>
        </w:rPr>
      </w:pPr>
      <w:r w:rsidRPr="009C0EA7">
        <w:rPr>
          <w:bCs/>
          <w:iCs/>
          <w:lang w:val="vi-VN"/>
        </w:rPr>
        <w:t xml:space="preserve">7. Đẩy mạnh chuyển đổi số theo Nghị quyết 57/NQ-TW, tăng cường trao đổi giao dịch không sử dụng tiền mặt </w:t>
      </w:r>
      <w:r w:rsidRPr="009C0EA7">
        <w:rPr>
          <w:bCs/>
          <w:iCs/>
          <w:lang w:val="da-DK"/>
        </w:rPr>
        <w:t>để từng bước xây dựng chính quyền số, kinh tế số, xã hội số và mỗi người dân là một công dân số.</w:t>
      </w:r>
      <w:r w:rsidR="00D877F9" w:rsidRPr="009C0EA7">
        <w:rPr>
          <w:bCs/>
          <w:iCs/>
          <w:lang w:val="da-DK"/>
        </w:rPr>
        <w:t xml:space="preserve"> </w:t>
      </w:r>
    </w:p>
    <w:p w14:paraId="338E11A8" w14:textId="7777777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da-DK"/>
        </w:rPr>
      </w:pPr>
      <w:r w:rsidRPr="009C0EA7">
        <w:rPr>
          <w:bCs/>
          <w:iCs/>
          <w:lang w:val="da-DK"/>
        </w:rPr>
        <w:t>8</w:t>
      </w:r>
      <w:r w:rsidRPr="009C0EA7">
        <w:rPr>
          <w:bCs/>
          <w:iCs/>
          <w:lang w:val="vi-VN"/>
        </w:rPr>
        <w:t xml:space="preserve">. Tiếp tục nâng cao chất lượng giáo dục toàn diện, tăng cường công tác giáo dục đạo đức pháp luật, kỹ năng sống cho học sinh bằng nhiều phương pháp, cách làm phù hợp, thiết thực, hiệu quả, đẩy mạnh xây dựng văn hóa ứng xử trong trường học. </w:t>
      </w:r>
    </w:p>
    <w:p w14:paraId="6C481CF1" w14:textId="7777777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da-DK"/>
        </w:rPr>
      </w:pPr>
      <w:r w:rsidRPr="009C0EA7">
        <w:rPr>
          <w:bCs/>
          <w:iCs/>
          <w:lang w:val="da-DK"/>
        </w:rPr>
        <w:t>9</w:t>
      </w:r>
      <w:r w:rsidRPr="009C0EA7">
        <w:rPr>
          <w:bCs/>
          <w:iCs/>
          <w:lang w:val="vi-VN"/>
        </w:rPr>
        <w:t>. Tiếp tục chỉ đạo, triển khai các hoạt động phòng, chống dịch bệnh</w:t>
      </w:r>
      <w:r w:rsidRPr="009C0EA7">
        <w:rPr>
          <w:bCs/>
          <w:iCs/>
          <w:lang w:val="da-DK"/>
        </w:rPr>
        <w:t xml:space="preserve">, </w:t>
      </w:r>
      <w:r w:rsidRPr="009C0EA7">
        <w:rPr>
          <w:bCs/>
          <w:iCs/>
          <w:lang w:val="vi-VN"/>
        </w:rPr>
        <w:t xml:space="preserve">điều trị, chăm sóc sức khỏe nhân dân; đầu tư nâng cấp các cơ sở y tế, trang thiết bị y tế để sử dụng có hiệu quả trong chẩn đoán và điều trị. </w:t>
      </w:r>
    </w:p>
    <w:p w14:paraId="258B2B42" w14:textId="493DE935"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da-DK"/>
        </w:rPr>
        <w:t>10</w:t>
      </w:r>
      <w:r w:rsidRPr="009C0EA7">
        <w:rPr>
          <w:bCs/>
          <w:iCs/>
          <w:lang w:val="vi-VN"/>
        </w:rPr>
        <w:t xml:space="preserve">. Giải quyết tốt các chính sách an sinh xã hội, đẩy mạnh công tác giảm nghèo, giải quyết việc làm. Hỗ trợ sinh kế, đào tạo nghề, tạo việc làm, nâng cao thu nhập, chất lượng sống cho người dân. </w:t>
      </w:r>
    </w:p>
    <w:p w14:paraId="6707576B" w14:textId="294A7BB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vi-VN"/>
        </w:rPr>
      </w:pPr>
      <w:r w:rsidRPr="009C0EA7">
        <w:rPr>
          <w:bCs/>
          <w:iCs/>
          <w:lang w:val="vi-VN"/>
        </w:rPr>
        <w:t>11.</w:t>
      </w:r>
      <w:r w:rsidRPr="009C0EA7">
        <w:rPr>
          <w:b/>
          <w:bCs/>
          <w:iCs/>
          <w:lang w:val="vi-VN"/>
        </w:rPr>
        <w:t xml:space="preserve"> </w:t>
      </w:r>
      <w:r w:rsidRPr="009C0EA7">
        <w:rPr>
          <w:lang w:val="vi-VN"/>
        </w:rPr>
        <w:t xml:space="preserve">Tiếp tục đẩy mạnh cải cách hành chính; nâng cao chất lượng giải quyết thủ tục hành chính và chất lượng phục vụ tại Trung tâm </w:t>
      </w:r>
      <w:r w:rsidR="000D2C5E" w:rsidRPr="009C0EA7">
        <w:rPr>
          <w:lang w:val="vi-VN"/>
        </w:rPr>
        <w:t>p</w:t>
      </w:r>
      <w:r w:rsidRPr="009C0EA7">
        <w:rPr>
          <w:lang w:val="vi-VN"/>
        </w:rPr>
        <w:t>hục vụ Hành chính công; tăng cường đối thoại, giải quyết đơn thư khiếu nại, tố cáo; đẩy mạnh triển khai dịch vụ công trực tuyến mức độ 3 và 4.</w:t>
      </w:r>
    </w:p>
    <w:p w14:paraId="1FB198E9" w14:textId="77777777" w:rsidR="00D877F9" w:rsidRPr="009C0EA7" w:rsidRDefault="00F2396E"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Cs/>
          <w:iCs/>
          <w:lang w:val="vi-VN"/>
        </w:rPr>
      </w:pPr>
      <w:r w:rsidRPr="009C0EA7">
        <w:rPr>
          <w:bCs/>
          <w:iCs/>
          <w:lang w:val="vi-VN"/>
        </w:rPr>
        <w:lastRenderedPageBreak/>
        <w:t>1</w:t>
      </w:r>
      <w:r w:rsidRPr="009C0EA7">
        <w:rPr>
          <w:bCs/>
          <w:iCs/>
          <w:lang w:val="da-DK"/>
        </w:rPr>
        <w:t>2</w:t>
      </w:r>
      <w:r w:rsidRPr="009C0EA7">
        <w:rPr>
          <w:bCs/>
          <w:iCs/>
          <w:lang w:val="vi-VN"/>
        </w:rPr>
        <w:t xml:space="preserve">. Bảo đảm quốc phòng an ninh, giữ vững trật tự, an toàn xã hội. Hoàn thành chỉ tiêu gọi thanh niên nhập ngũ đảm bảo quân số, chất lượng năm 2026. Thực hiện tốt công tác phòng chống cháy rừng, phòng chống thiên tai. </w:t>
      </w:r>
    </w:p>
    <w:p w14:paraId="7B43F1D7" w14:textId="45A30EA0"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lang w:val="sv-SE"/>
        </w:rPr>
      </w:pPr>
      <w:r w:rsidRPr="009C0EA7">
        <w:rPr>
          <w:b/>
          <w:bCs/>
          <w:lang w:val="sv-SE"/>
        </w:rPr>
        <w:t>2.</w:t>
      </w:r>
      <w:r w:rsidRPr="009C0EA7">
        <w:rPr>
          <w:b/>
          <w:bCs/>
          <w:i/>
          <w:iCs/>
          <w:lang w:val="sv-SE"/>
        </w:rPr>
        <w:t xml:space="preserve"> </w:t>
      </w:r>
      <w:r w:rsidRPr="009C0EA7">
        <w:rPr>
          <w:b/>
          <w:bCs/>
          <w:lang w:val="sv-SE"/>
        </w:rPr>
        <w:t>Nhiệm vụ</w:t>
      </w:r>
      <w:r w:rsidR="00901EF1" w:rsidRPr="009C0EA7">
        <w:rPr>
          <w:b/>
          <w:bCs/>
          <w:lang w:val="sv-SE"/>
        </w:rPr>
        <w:t xml:space="preserve"> và các giải pháp</w:t>
      </w:r>
    </w:p>
    <w:p w14:paraId="78A1C514"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lang w:val="sv-SE"/>
        </w:rPr>
      </w:pPr>
      <w:r w:rsidRPr="009C0EA7">
        <w:rPr>
          <w:b/>
          <w:bCs/>
          <w:lang w:val="sv-SE"/>
        </w:rPr>
        <w:t>2.1. Về phát triển kinh tế:</w:t>
      </w:r>
    </w:p>
    <w:p w14:paraId="711299C2"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i/>
          <w:iCs/>
          <w:lang w:val="sv-SE"/>
        </w:rPr>
      </w:pPr>
      <w:r w:rsidRPr="009C0EA7">
        <w:rPr>
          <w:b/>
          <w:bCs/>
          <w:i/>
          <w:iCs/>
          <w:lang w:val="sv-SE"/>
        </w:rPr>
        <w:t xml:space="preserve"> a. Phát triển sản xuất nông nghiệp:</w:t>
      </w:r>
    </w:p>
    <w:p w14:paraId="71A18D4D"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Tập trung chỉ đạo sản xuất vụ Xuân, vụ Hè Thu và vụ Đông năm 2026, bảo đảm kế hoạch diện tích, cơ cấu giống, năng suất và sản lượng; chú trọng công tác phòng, trừ sâu bệnh hại cây trồng. Đẩy mạnh sản xuất rau màu vụ Đông; tiếp tục ứng dụng khoa học, kỹ thuật vào sản xuất nông nghiệp; xây dựng phương án chuyển đổi, tích tụ và tập trung ruộng đất tại các thôn theo Nghị quyết số 06 của Ban Chấp hành Đảng bộ tỉnh Hà Tĩnh. Xây dựng và triển khai Kế hoạch sản xuất nông nghiệp, Đề án sản xuất vụ Xuân năm 2026. Tổ chức thực hiện hiệu quả các nhiệm vụ thuộc nguồn kinh phí Chương trình mục tiêu quốc gia và các chính sách hỗ trợ của tỉnh.</w:t>
      </w:r>
    </w:p>
    <w:p w14:paraId="5DB6BD7B"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Khuyến khích phát triển kinh tế vườn, chăn nuôi theo hướng an toàn sinh học; nhân rộng các mô hình kinh tế hợp tác, liên kết sản xuất theo chuỗi giá trị. Tổ chức đánh giá kết quả xây dựng các mô hình kinh tế theo đặc trưng, lợi thế của từng vùng. Khảo sát sản phẩm OCOP, bao gồm các sản phẩm đã đạt chuẩn và các sản phẩm mới, để xây dựng kế hoạch, giải pháp duy trì và phát triển hiệu quả các sản phẩm OCOP.</w:t>
      </w:r>
    </w:p>
    <w:p w14:paraId="468FF0EC" w14:textId="4A6E32A0"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 xml:space="preserve">Tập trung triển khai các biện pháp phòng, chống dịch </w:t>
      </w:r>
      <w:r w:rsidR="00E20CC4" w:rsidRPr="009C0EA7">
        <w:rPr>
          <w:lang w:val="sv-SE"/>
        </w:rPr>
        <w:t>bệnh chăn nuôi; nhất là dịch bệnh T</w:t>
      </w:r>
      <w:r w:rsidRPr="009C0EA7">
        <w:rPr>
          <w:lang w:val="sv-SE"/>
        </w:rPr>
        <w:t>ả lợn Châu Phi</w:t>
      </w:r>
      <w:r w:rsidR="00E20CC4" w:rsidRPr="009C0EA7">
        <w:rPr>
          <w:lang w:val="sv-SE"/>
        </w:rPr>
        <w:t xml:space="preserve"> và viêm da nổi cục</w:t>
      </w:r>
      <w:r w:rsidRPr="009C0EA7">
        <w:rPr>
          <w:lang w:val="sv-SE"/>
        </w:rPr>
        <w:t xml:space="preserve">; vận động nhân dân duy trì ổn định đàn gia súc, gia cầm. Tổ chức tiêm phòng vắc xin cho đàn gia súc, gia cầm năm 2026 </w:t>
      </w:r>
      <w:r w:rsidR="00E20CC4" w:rsidRPr="009C0EA7">
        <w:rPr>
          <w:lang w:val="sv-SE"/>
        </w:rPr>
        <w:t>đạt</w:t>
      </w:r>
      <w:r w:rsidRPr="009C0EA7">
        <w:rPr>
          <w:lang w:val="sv-SE"/>
        </w:rPr>
        <w:t xml:space="preserve"> kế hoạch.</w:t>
      </w:r>
    </w:p>
    <w:p w14:paraId="1B1A7464"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Thực hiện tốt công tác bảo vệ rừng và phòng cháy, chữa cháy rừng; triển khai kế hoạch, phương án phòng chống thiên tai, tìm kiếm cứu nạn. Tăng cường tuyên truyền, cảnh báo và tổ chức trực PCCCR trong thời gian nắng nóng, nguy cơ cháy rừng cao nhằm kịp thời xử lý tình huống phát sinh.</w:t>
      </w:r>
    </w:p>
    <w:p w14:paraId="60EFCDF5" w14:textId="77777777" w:rsidR="00D877F9"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i/>
          <w:iCs/>
          <w:lang w:val="sv-SE"/>
        </w:rPr>
      </w:pPr>
      <w:r w:rsidRPr="009C0EA7">
        <w:rPr>
          <w:b/>
          <w:bCs/>
          <w:i/>
          <w:iCs/>
          <w:lang w:val="sv-SE"/>
        </w:rPr>
        <w:t xml:space="preserve">b. Quản lý đất đai, tài nguyên và môi trường </w:t>
      </w:r>
    </w:p>
    <w:p w14:paraId="0A07A29F" w14:textId="77777777" w:rsidR="00E20CC4"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Xử lý kịp thời các tồn đọng, vướng mắc trong quản lý đất đai; quản lý chặt chẽ tài nguyên đất và môi trường; xử lý nghiêm các trường hợp vi phạm. Phối hợp khảo sát, lập quy hoạch, tổ chức cấp đất và đấu giá quyền sử dụng đất tại các khu vực quy hoạch. Tập trung giải quyết hồ sơ của nhân dân liên quan đến chuyển nhượng, tặng cho, thừa kế, xác nhận vay vốn và các kiến nghị về đất đai, môi trường.</w:t>
      </w:r>
    </w:p>
    <w:p w14:paraId="2E76BB08" w14:textId="77777777" w:rsidR="00E20CC4"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b/>
          <w:bCs/>
          <w:i/>
          <w:iCs/>
          <w:lang w:val="sv-SE"/>
        </w:rPr>
      </w:pPr>
      <w:r w:rsidRPr="009C0EA7">
        <w:rPr>
          <w:b/>
          <w:bCs/>
          <w:i/>
          <w:iCs/>
          <w:lang w:val="sv-SE"/>
        </w:rPr>
        <w:t>c. Tài chính</w:t>
      </w:r>
      <w:r w:rsidR="00BA545E" w:rsidRPr="009C0EA7">
        <w:rPr>
          <w:b/>
          <w:bCs/>
          <w:i/>
          <w:iCs/>
          <w:lang w:val="sv-SE"/>
        </w:rPr>
        <w:t xml:space="preserve"> -</w:t>
      </w:r>
      <w:r w:rsidRPr="009C0EA7">
        <w:rPr>
          <w:b/>
          <w:bCs/>
          <w:i/>
          <w:iCs/>
          <w:lang w:val="sv-SE"/>
        </w:rPr>
        <w:t xml:space="preserve"> Tín dụng </w:t>
      </w:r>
    </w:p>
    <w:p w14:paraId="5263F3DC" w14:textId="43A866A6" w:rsidR="00BA545E" w:rsidRPr="009C0EA7" w:rsidRDefault="00EA788D" w:rsidP="00A61FBD">
      <w:pPr>
        <w:pBdr>
          <w:top w:val="dotted" w:sz="4" w:space="0" w:color="FFFFFF"/>
          <w:left w:val="dotted" w:sz="4" w:space="0" w:color="FFFFFF"/>
          <w:bottom w:val="dotted" w:sz="4" w:space="16" w:color="FFFFFF"/>
          <w:right w:val="dotted" w:sz="4" w:space="0" w:color="FFFFFF"/>
        </w:pBdr>
        <w:shd w:val="clear" w:color="auto" w:fill="FFFFFF"/>
        <w:ind w:firstLine="720"/>
        <w:jc w:val="both"/>
        <w:rPr>
          <w:lang w:val="sv-SE"/>
        </w:rPr>
      </w:pPr>
      <w:r w:rsidRPr="009C0EA7">
        <w:rPr>
          <w:lang w:val="sv-SE"/>
        </w:rPr>
        <w:t>Tập trung thực hiện nhiệm vụ thu ngân sách; rà soát, đánh giá tiến độ và chỉ tiêu thu để kịp thời đề ra giải pháp chỉ đạo thu đồng bộ, hiệu quả, phù hợp tình hình thực tế; phấn đấu thu ngân sách đạt và vượt kế hoạch giao. Điều hành, quản lý chi ngân sách theo đúng dự toán, bảo đảm kiểm soát chặt chẽ và thực hiện đúng quy định; chủ động điều hành ngân sách phù hợp tiến độ thu. Thực hiện tiết kiệm chi thường xuyên, ưu tiên bố trí nguồn trả nợ xây dựng cơ bản, nhiệm vụ đột xuất, phòng chống và khắc phục thiên tai, dịch bệnh, bảo đảm an sinh xã hội. Vận động các khoản đóng góp tự nguyện vào các quỹ công chuyên dùng và xây dựng hạ tầng theo quy định của Luật Thực hiện dân chủ ở cơ sở.</w:t>
      </w:r>
    </w:p>
    <w:p w14:paraId="3D27441B" w14:textId="225B0949" w:rsidR="00BA545E"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b/>
          <w:bCs/>
          <w:i/>
          <w:iCs/>
          <w:lang w:val="sv-SE"/>
        </w:rPr>
      </w:pPr>
      <w:r w:rsidRPr="009C0EA7">
        <w:rPr>
          <w:b/>
          <w:bCs/>
          <w:i/>
          <w:iCs/>
          <w:lang w:val="sv-SE"/>
        </w:rPr>
        <w:lastRenderedPageBreak/>
        <w:t xml:space="preserve">d. Đầu tư </w:t>
      </w:r>
      <w:r w:rsidR="00A570CF">
        <w:rPr>
          <w:b/>
          <w:bCs/>
          <w:i/>
          <w:iCs/>
          <w:lang w:val="sv-SE"/>
        </w:rPr>
        <w:t>-</w:t>
      </w:r>
      <w:r w:rsidRPr="009C0EA7">
        <w:rPr>
          <w:b/>
          <w:bCs/>
          <w:i/>
          <w:iCs/>
          <w:lang w:val="sv-SE"/>
        </w:rPr>
        <w:t xml:space="preserve"> Xây dựng </w:t>
      </w:r>
    </w:p>
    <w:p w14:paraId="05C12CCA" w14:textId="2D53A00F" w:rsidR="00BA545E"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lang w:val="sv-SE"/>
        </w:rPr>
        <w:t>Triển khai xây dựng và hoàn thành Quy hoạch chung xã Đồng Lộc sau sáp nhập. Đẩy nhanh tiến độ thi công và giải ngân các công trình xây dựng cơ bản, bảo đảm chất lượng, hiệu quả. Tập trung thực hiện công tác bồi thường, giải phóng mặt bằng các dự án trên địa bàn. Xây dựng kế hoạch và lộ trình thực hiện các tiêu chí xã nông thôn mới nâng cao theo hướng đô thị văn minh, hiện đại. Tiếp tục triển khai thi công các công trình xây dựng cơ bản; hoàn thành kế hoạch xây dựng đường giao thông, kênh mương theo cơ chế hỗ trợ xi măng; tổ chức rải thảm nhựa các tuyến đường thôn theo kế hoạch. Xúc tiến triển khai một số công trình xây dựng cơ bản trên địa bàn xã</w:t>
      </w:r>
      <w:r w:rsidR="00BA545E" w:rsidRPr="009C0EA7">
        <w:rPr>
          <w:lang w:val="sv-SE"/>
        </w:rPr>
        <w:t xml:space="preserve"> theo kế hoạch đầu tư công.</w:t>
      </w:r>
    </w:p>
    <w:p w14:paraId="256C4D8B"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b/>
          <w:bCs/>
          <w:i/>
          <w:iCs/>
          <w:lang w:val="sv-SE"/>
        </w:rPr>
      </w:pPr>
      <w:r w:rsidRPr="009C0EA7">
        <w:rPr>
          <w:b/>
          <w:bCs/>
          <w:i/>
          <w:iCs/>
          <w:lang w:val="sv-SE"/>
        </w:rPr>
        <w:t xml:space="preserve">e. Thương mại, dịch vụ; Công nghiệp – Tiểu thủ công nghiệp </w:t>
      </w:r>
    </w:p>
    <w:p w14:paraId="27D2988E"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lang w:val="sv-SE"/>
        </w:rPr>
        <w:t>Phát triển sản xuất công nghiệp – TTCN; khôi phục và phát triển làng nghề truyền thống. Ưu tiên hỗ trợ các doanh nghiệp, hộ sản xuất quy mô vừa và nhỏ sử dụng nguyên liệu tại địa phương. Đôn đốc nhà đầu tư đẩy nhanh tiến độ các dự án đang triển khai. Tăng cường kiểm tra thị trường; phòng chống buôn lậu, gian lận thương mại, hàng giả, hàng kém chất lượng, hàng không rõ nguồn gốc; kiểm soát vệ sinh an toàn thực phẩm. Phát triển thương mại – dịch vụ trở thành ngành kinh tế mũi nhọn; bố trí quỹ đất hợp lý cho mở rộng dịch vụ; khuyến khích các thành phần kinh tế tham gia hoạt động thương mại, góp phần tăng thu ngân sách.</w:t>
      </w:r>
    </w:p>
    <w:p w14:paraId="662F1743"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b/>
          <w:bCs/>
          <w:i/>
          <w:iCs/>
          <w:lang w:val="sv-SE"/>
        </w:rPr>
      </w:pPr>
      <w:r w:rsidRPr="009C0EA7">
        <w:rPr>
          <w:b/>
          <w:bCs/>
          <w:i/>
          <w:iCs/>
          <w:lang w:val="sv-SE"/>
        </w:rPr>
        <w:t xml:space="preserve">f. Thực hiện Chương trình </w:t>
      </w:r>
      <w:r w:rsidR="009A2807" w:rsidRPr="009C0EA7">
        <w:rPr>
          <w:b/>
          <w:bCs/>
          <w:i/>
          <w:iCs/>
          <w:lang w:val="sv-SE"/>
        </w:rPr>
        <w:t xml:space="preserve">MTQG </w:t>
      </w:r>
      <w:r w:rsidRPr="009C0EA7">
        <w:rPr>
          <w:b/>
          <w:bCs/>
          <w:i/>
          <w:iCs/>
          <w:lang w:val="sv-SE"/>
        </w:rPr>
        <w:t xml:space="preserve">xây dựng nông thôn mới </w:t>
      </w:r>
    </w:p>
    <w:p w14:paraId="43F2D702" w14:textId="013ACDE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lang w:val="sv-SE"/>
        </w:rPr>
        <w:t xml:space="preserve">Xây dựng nông thôn mới gắn với phát triển kinh tế nông thôn theo hướng hiện đại, bền vững; nâng cao thu nhập người dân. Tranh thủ nguồn lực hỗ trợ của tỉnh; lồng ghép hiệu quả các nguồn vốn đầu tư để triển khai Đề án. Tiếp tục rà soát, đánh giá và xây dựng kế hoạch củng cố, cập nhật tiêu chí xã theo Bộ tiêu chí NTM giai đoạn 2025–2030. </w:t>
      </w:r>
      <w:r w:rsidR="00E20CC4" w:rsidRPr="009C0EA7">
        <w:rPr>
          <w:lang w:val="sv-SE"/>
        </w:rPr>
        <w:t>Làm việc với các thôn để xây dựng, nâng cấp Khu dân cư NTM kiểu mẫu. Thực hiện Chương trình mục tiêu quốc gia xây dựng nông thôn mới cấp xã; phân công Tổ chỉ đạo từng thôn để đôn đốc, triển khai theo kế hoạch; phấn đấu đạt chuẩn KDC NTM kiểu mẫu tại thôn Tùng Liên, Thượng Liên, Nam Mỹ, Anh Hùng và Thanh Mỹ; duy trì, nâng cao chất lượng tiêu chí đối với các thôn còn lại theo Bộ tiêu chí mới.</w:t>
      </w:r>
    </w:p>
    <w:p w14:paraId="51EB9495" w14:textId="24227994" w:rsidR="00E20CC4" w:rsidRPr="009C0EA7" w:rsidRDefault="00E20CC4" w:rsidP="00A61FBD">
      <w:pPr>
        <w:ind w:firstLine="709"/>
        <w:jc w:val="both"/>
        <w:rPr>
          <w:lang w:val="sq-AL"/>
        </w:rPr>
      </w:pPr>
      <w:r w:rsidRPr="009C0EA7">
        <w:rPr>
          <w:lang w:val="sv-SE"/>
        </w:rPr>
        <w:t xml:space="preserve">Tiếp tục chỉ đạo, đôn đốc các đơn vị, các thôn thực hiện quyết liệt, hiệu quả đợt phát động </w:t>
      </w:r>
      <w:r w:rsidRPr="009C0EA7">
        <w:rPr>
          <w:lang w:val="vi-VN"/>
        </w:rPr>
        <w:t>“60 ngày cao điểm xây dựng Nông thôn mới và chỉnh trang các khu dân cư”</w:t>
      </w:r>
      <w:r w:rsidRPr="009C0EA7">
        <w:rPr>
          <w:lang w:val="sq-AL"/>
        </w:rPr>
        <w:t>. Tổ chức phát động các phong trào thi đua xây dựng NTM, Khu dân cư NTM kiểu mẫu trong năm 2026.</w:t>
      </w:r>
    </w:p>
    <w:p w14:paraId="446C7BEB"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b/>
          <w:bCs/>
          <w:lang w:val="sv-SE"/>
        </w:rPr>
      </w:pPr>
      <w:r w:rsidRPr="009C0EA7">
        <w:rPr>
          <w:b/>
          <w:bCs/>
          <w:lang w:val="sv-SE"/>
        </w:rPr>
        <w:t xml:space="preserve">2.2. Đẩy mạnh các hoạt động văn hóa – xã hội </w:t>
      </w:r>
    </w:p>
    <w:p w14:paraId="07C75547"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b/>
          <w:bCs/>
          <w:i/>
          <w:iCs/>
          <w:lang w:val="sv-SE"/>
        </w:rPr>
      </w:pPr>
      <w:r w:rsidRPr="009C0EA7">
        <w:rPr>
          <w:b/>
          <w:bCs/>
          <w:i/>
          <w:iCs/>
          <w:lang w:val="sv-SE"/>
        </w:rPr>
        <w:t>a. Văn hóa, thông tin, thể thao và du lịch:</w:t>
      </w:r>
    </w:p>
    <w:p w14:paraId="77BB8EFE" w14:textId="77777777" w:rsidR="00D975E3"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lang w:val="sv-SE"/>
        </w:rPr>
        <w:t xml:space="preserve">Tiếp tục thực hiện Cuộc vận động “Toàn dân đoàn kết xây dựng đời sống văn hóa”. Tập trung triển khai thực hiện các nhiệm vụ Kế hoạch </w:t>
      </w:r>
      <w:r w:rsidRPr="009C0EA7">
        <w:rPr>
          <w:shd w:val="clear" w:color="auto" w:fill="FFFFFF"/>
          <w:lang w:val="sv-SE"/>
        </w:rPr>
        <w:t xml:space="preserve">thực hiện Nghị quyết số 18-NQ/TU, ngày 22/12/2023 của Ban Chấp hành Đảng bộ tỉnh về xây dựng, phát triển văn hoá và con người Hà Tĩnh trong giai đoạn mới; </w:t>
      </w:r>
      <w:r w:rsidRPr="009C0EA7">
        <w:rPr>
          <w:lang w:val="sv-SE"/>
        </w:rPr>
        <w:t xml:space="preserve">bình xét, công nhận các danh hiệu văn hóa đảm bảo </w:t>
      </w:r>
      <w:r w:rsidRPr="009C0EA7">
        <w:rPr>
          <w:spacing w:val="-2"/>
          <w:lang w:val="vi-VN"/>
        </w:rPr>
        <w:t>Nghị định số 86/2023/NĐ-CP của Chính phủ và Quyết định số</w:t>
      </w:r>
      <w:r w:rsidRPr="009C0EA7">
        <w:rPr>
          <w:spacing w:val="-2"/>
          <w:lang w:val="sv-SE"/>
        </w:rPr>
        <w:t xml:space="preserve"> </w:t>
      </w:r>
      <w:r w:rsidRPr="009C0EA7">
        <w:rPr>
          <w:spacing w:val="-2"/>
          <w:lang w:val="vi-VN"/>
        </w:rPr>
        <w:t>19/2024/QĐ-UBND ngày 30/8/2024 của UBND tỉnh Hà Tĩnh</w:t>
      </w:r>
      <w:r w:rsidRPr="009C0EA7">
        <w:rPr>
          <w:lang w:val="sv-SE"/>
        </w:rPr>
        <w:t>. Duy trì và nâng cao chất lượng các hoạt động văn hóa, văn nghệ, thể dục – thể thao quần chúng; bảo tồn và phát huy giá trị di sản văn hoá vật thể và phi vật thể trên địa bàn.</w:t>
      </w:r>
    </w:p>
    <w:p w14:paraId="08E2905E" w14:textId="1BEF3811" w:rsidR="00876036" w:rsidRPr="009C0EA7" w:rsidRDefault="00876036"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bCs/>
          <w:iCs/>
          <w:lang w:val="sv-SE"/>
        </w:rPr>
        <w:lastRenderedPageBreak/>
        <w:t>Chú trọng phát triển, k</w:t>
      </w:r>
      <w:r w:rsidRPr="009C0EA7">
        <w:rPr>
          <w:lang w:val="sv-SE" w:eastAsia="vi-VN"/>
        </w:rPr>
        <w:t xml:space="preserve">hai thác lợi thế Khu di tích lịch sử quốc gia đặc biệt Ngã ba Đồng Lộc, Nút giao đường cao tốc Bắc - Nam với đường </w:t>
      </w:r>
      <w:r w:rsidRPr="009C0EA7">
        <w:rPr>
          <w:spacing w:val="2"/>
          <w:lang w:val="nl-NL"/>
        </w:rPr>
        <w:t>DT</w:t>
      </w:r>
      <w:r w:rsidR="00A76817" w:rsidRPr="009C0EA7">
        <w:rPr>
          <w:spacing w:val="2"/>
          <w:lang w:val="nl-NL"/>
        </w:rPr>
        <w:t xml:space="preserve"> </w:t>
      </w:r>
      <w:r w:rsidRPr="009C0EA7">
        <w:rPr>
          <w:spacing w:val="2"/>
          <w:lang w:val="nl-NL"/>
        </w:rPr>
        <w:t>548, QL15B,</w:t>
      </w:r>
      <w:r w:rsidRPr="009C0EA7">
        <w:rPr>
          <w:lang w:val="sv-SE"/>
        </w:rPr>
        <w:t xml:space="preserve"> Khu du lịch sinh thái Cửa Thờ - Trại Tiểu</w:t>
      </w:r>
      <w:r w:rsidRPr="009C0EA7">
        <w:rPr>
          <w:lang w:val="vi-VN"/>
        </w:rPr>
        <w:t xml:space="preserve"> và các tiềm năng, lợi thế của địa phương </w:t>
      </w:r>
      <w:r w:rsidRPr="009C0EA7">
        <w:rPr>
          <w:lang w:val="sv-SE"/>
        </w:rPr>
        <w:t xml:space="preserve">về đồi, rừng </w:t>
      </w:r>
      <w:r w:rsidRPr="009C0EA7">
        <w:rPr>
          <w:lang w:val="vi-VN"/>
        </w:rPr>
        <w:t>để tập trung phát triển thương mại, dịch vụ và du lịch.</w:t>
      </w:r>
      <w:r w:rsidRPr="009C0EA7">
        <w:rPr>
          <w:lang w:val="sv-SE"/>
        </w:rPr>
        <w:t xml:space="preserve"> Du nhập một số nghề mới vào địa bàn, xây dựng một số sản phẩm hàng hóa phục vụ du lịch.</w:t>
      </w:r>
      <w:r w:rsidRPr="009C0EA7">
        <w:rPr>
          <w:rFonts w:ascii="Calibri" w:hAnsi="Calibri"/>
          <w:sz w:val="22"/>
          <w:lang w:val="sv-SE"/>
        </w:rPr>
        <w:t xml:space="preserve"> </w:t>
      </w:r>
      <w:r w:rsidRPr="009C0EA7">
        <w:rPr>
          <w:lang w:val="vi-VN"/>
        </w:rPr>
        <w:t>Đồng thời,</w:t>
      </w:r>
      <w:r w:rsidRPr="009C0EA7">
        <w:rPr>
          <w:lang w:val="sv-SE"/>
        </w:rPr>
        <w:t xml:space="preserve"> liên kết, </w:t>
      </w:r>
      <w:r w:rsidRPr="009C0EA7">
        <w:rPr>
          <w:lang w:val="vi-VN"/>
        </w:rPr>
        <w:t>k</w:t>
      </w:r>
      <w:r w:rsidRPr="009C0EA7">
        <w:rPr>
          <w:lang w:val="sv-SE"/>
        </w:rPr>
        <w:t>êu gọi</w:t>
      </w:r>
      <w:r w:rsidRPr="009C0EA7">
        <w:rPr>
          <w:lang w:val="vi-VN"/>
        </w:rPr>
        <w:t xml:space="preserve">, xúc tiến </w:t>
      </w:r>
      <w:r w:rsidRPr="009C0EA7">
        <w:rPr>
          <w:lang w:val="sv-SE"/>
        </w:rPr>
        <w:t>kết nối các tua tuyến du lịch</w:t>
      </w:r>
      <w:r w:rsidRPr="009C0EA7">
        <w:rPr>
          <w:lang w:val="vi-VN"/>
        </w:rPr>
        <w:t xml:space="preserve"> văn hóa </w:t>
      </w:r>
      <w:r w:rsidRPr="009C0EA7">
        <w:rPr>
          <w:lang w:val="sv-SE"/>
        </w:rPr>
        <w:t xml:space="preserve">gắn với tâm linh </w:t>
      </w:r>
      <w:r w:rsidRPr="009C0EA7">
        <w:rPr>
          <w:lang w:val="vi-VN"/>
        </w:rPr>
        <w:t xml:space="preserve">như: </w:t>
      </w:r>
      <w:r w:rsidRPr="009C0EA7">
        <w:rPr>
          <w:lang w:val="sv-SE"/>
        </w:rPr>
        <w:t>Chùa Hương</w:t>
      </w:r>
      <w:r w:rsidRPr="009C0EA7">
        <w:rPr>
          <w:lang w:val="vi-VN"/>
        </w:rPr>
        <w:t xml:space="preserve"> Tích</w:t>
      </w:r>
      <w:r w:rsidRPr="009C0EA7">
        <w:rPr>
          <w:lang w:val="sv-SE"/>
        </w:rPr>
        <w:t>, Ngã ba Đồng Lộc, Cửa Thờ - Trại Tiểu, Làng văn hóa Trường Lưu... gắn với phát triển du lịch, quảng bá</w:t>
      </w:r>
      <w:r w:rsidRPr="009C0EA7">
        <w:rPr>
          <w:lang w:val="vi-VN"/>
        </w:rPr>
        <w:t>, tiêu th</w:t>
      </w:r>
      <w:r w:rsidR="00391EE6" w:rsidRPr="009C0EA7">
        <w:rPr>
          <w:lang w:val="sv-SE"/>
        </w:rPr>
        <w:t>ụ</w:t>
      </w:r>
      <w:r w:rsidRPr="009C0EA7">
        <w:rPr>
          <w:lang w:val="sv-SE"/>
        </w:rPr>
        <w:t xml:space="preserve"> </w:t>
      </w:r>
      <w:r w:rsidRPr="009C0EA7">
        <w:rPr>
          <w:lang w:val="vi-VN"/>
        </w:rPr>
        <w:t xml:space="preserve">các </w:t>
      </w:r>
      <w:r w:rsidRPr="009C0EA7">
        <w:rPr>
          <w:lang w:val="sv-SE"/>
        </w:rPr>
        <w:t>sản phẩm</w:t>
      </w:r>
      <w:r w:rsidRPr="009C0EA7">
        <w:rPr>
          <w:lang w:val="vi-VN"/>
        </w:rPr>
        <w:t xml:space="preserve"> của địa phương</w:t>
      </w:r>
      <w:r w:rsidRPr="009C0EA7">
        <w:rPr>
          <w:lang w:val="sv-SE"/>
        </w:rPr>
        <w:t>.</w:t>
      </w:r>
    </w:p>
    <w:p w14:paraId="5C1E20D5" w14:textId="59283898" w:rsidR="0010115A" w:rsidRPr="009C0EA7" w:rsidRDefault="00EA788D" w:rsidP="00A61FBD">
      <w:pPr>
        <w:pBdr>
          <w:top w:val="dotted" w:sz="4" w:space="0" w:color="FFFFFF"/>
          <w:left w:val="dotted" w:sz="4" w:space="0" w:color="FFFFFF"/>
          <w:bottom w:val="dotted" w:sz="4" w:space="5" w:color="FFFFFF"/>
          <w:right w:val="dotted" w:sz="4" w:space="0" w:color="FFFFFF"/>
        </w:pBdr>
        <w:shd w:val="clear" w:color="auto" w:fill="FFFFFF"/>
        <w:ind w:firstLine="720"/>
        <w:jc w:val="both"/>
        <w:rPr>
          <w:lang w:val="sv-SE"/>
        </w:rPr>
      </w:pPr>
      <w:r w:rsidRPr="009C0EA7">
        <w:rPr>
          <w:lang w:val="sv-SE"/>
        </w:rPr>
        <w:t>Đẩy mạnh chuyển đổi số; tổ chức thực hiện hiệu quả Kế hoạch chuyển đổi số xã Đồng Lộc năm 2026</w:t>
      </w:r>
      <w:r w:rsidR="00D975E3" w:rsidRPr="009C0EA7">
        <w:rPr>
          <w:lang w:val="sv-SE"/>
        </w:rPr>
        <w:t xml:space="preserve">. </w:t>
      </w:r>
      <w:r w:rsidRPr="009C0EA7">
        <w:rPr>
          <w:lang w:val="sv-SE"/>
        </w:rPr>
        <w:t>Bổ sung, nâng cấp hạ tầng CNTT, hạ tầng viễn thông; hạ tầng cơ sở thiết chế Văn hoá - thể thao các thôn trên địa bàn xã đảm bảo 100% nhân dân trên địa bàn được thụ hưởng.</w:t>
      </w:r>
      <w:r w:rsidR="0010115A" w:rsidRPr="009C0EA7">
        <w:rPr>
          <w:lang w:val="sv-SE"/>
        </w:rPr>
        <w:t xml:space="preserve"> Phối hợp với các đơn vị quản lý, vận hành các nền tảng số, hệ thống thông tin, cơ sở dữ liệu sẵn sàng có phương án dự phòng, kịch bản ứng phó khi hệ thống bị lỗi, bị tấn công, bảo đảm an toàn phục vụ người dân, doanh nghiệp không bị gián đoạn</w:t>
      </w:r>
    </w:p>
    <w:p w14:paraId="4F53816B"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lang w:val="sv-SE"/>
        </w:rPr>
      </w:pPr>
      <w:r w:rsidRPr="009C0EA7">
        <w:rPr>
          <w:b/>
          <w:bCs/>
          <w:i/>
          <w:iCs/>
          <w:lang w:val="sv-SE"/>
        </w:rPr>
        <w:t>b. Giáo dục – Đào tạo</w:t>
      </w:r>
    </w:p>
    <w:p w14:paraId="51F4D893" w14:textId="77777777" w:rsidR="001C2AB8" w:rsidRPr="009C0EA7" w:rsidRDefault="001C2AB8" w:rsidP="001C2AB8">
      <w:pPr>
        <w:pBdr>
          <w:top w:val="dotted" w:sz="4" w:space="0" w:color="FFFFFF"/>
          <w:left w:val="dotted" w:sz="4" w:space="0" w:color="FFFFFF"/>
          <w:bottom w:val="dotted" w:sz="4" w:space="2" w:color="FFFFFF"/>
          <w:right w:val="dotted" w:sz="4" w:space="2" w:color="FFFFFF"/>
        </w:pBdr>
        <w:shd w:val="clear" w:color="auto" w:fill="FFFFFF"/>
        <w:ind w:firstLine="720"/>
        <w:jc w:val="both"/>
        <w:rPr>
          <w:lang w:val="sv-SE"/>
        </w:rPr>
      </w:pPr>
      <w:r w:rsidRPr="009C0EA7">
        <w:rPr>
          <w:lang w:val="sv-SE"/>
        </w:rPr>
        <w:t>Tăng cường công tác thông tin, tuyên truyền, quán triệt sâu rộng các nghị quyết của Đảng, Quốc hội, Chính phủ liên quan đến đổi mới căn bản, toàn diện giáo dục và đào tạo trong điều kiện thực hiện mô hình chính quyền hai cấp. Chú trọng nâng cao đạo đức nhà giáo, xây dựng đội ngũ giáo viên và cán bộ quản lý giáo dục các cấp có phẩm chất chính trị vững vàng, năng lực chuyên môn đáp ứng yêu cầu nhiệm vụ, thực sự gương mẫu trong công tác và đời sống. Tiếp tục triển khai thực hiện hiệu quả Nghị quyết số 71-NQ/TW ngày 22/8/2025 của Bộ Chính trị về đột phá phát triển giáo dục và đào tạo.</w:t>
      </w:r>
    </w:p>
    <w:p w14:paraId="39256D66" w14:textId="3C02481B" w:rsidR="001C2AB8" w:rsidRPr="009C0EA7" w:rsidRDefault="001C2AB8" w:rsidP="001C2AB8">
      <w:pPr>
        <w:pBdr>
          <w:top w:val="dotted" w:sz="4" w:space="0" w:color="FFFFFF"/>
          <w:left w:val="dotted" w:sz="4" w:space="0" w:color="FFFFFF"/>
          <w:bottom w:val="dotted" w:sz="4" w:space="2" w:color="FFFFFF"/>
          <w:right w:val="dotted" w:sz="4" w:space="2" w:color="FFFFFF"/>
        </w:pBdr>
        <w:shd w:val="clear" w:color="auto" w:fill="FFFFFF"/>
        <w:ind w:firstLine="720"/>
        <w:jc w:val="both"/>
        <w:rPr>
          <w:lang w:val="sv-SE"/>
        </w:rPr>
      </w:pPr>
      <w:r w:rsidRPr="009C0EA7">
        <w:rPr>
          <w:lang w:val="sv-SE"/>
        </w:rPr>
        <w:t xml:space="preserve">Rà soát, đánh giá cơ sở vật chất, trang thiết bị dạy học; xây dựng kế hoạch đầu tư, mua sắm đáp ứng yêu cầu dạy và học; hỗ trợ kịp thời sách giáo khoa cho học sinh có hoàn cảnh khó khăn. Tập trung xây dựng trường tái công nhận đạt chuẩn quốc gia (MN Thượng Lộc, TH Trung Lộc, TH Đồng Lộc theo lộ trình đánh giá); chú trọng nâng cao chất lượng tại các trường đã đạt chuẩn. Xây dựng cảnh quan trường học xanh </w:t>
      </w:r>
      <w:r w:rsidR="00E51485">
        <w:rPr>
          <w:lang w:val="sv-SE"/>
        </w:rPr>
        <w:t>-</w:t>
      </w:r>
      <w:r w:rsidRPr="009C0EA7">
        <w:rPr>
          <w:lang w:val="sv-SE"/>
        </w:rPr>
        <w:t xml:space="preserve"> sạch </w:t>
      </w:r>
      <w:r w:rsidR="00E51485">
        <w:rPr>
          <w:lang w:val="sv-SE"/>
        </w:rPr>
        <w:t>-</w:t>
      </w:r>
      <w:r w:rsidRPr="009C0EA7">
        <w:rPr>
          <w:lang w:val="sv-SE"/>
        </w:rPr>
        <w:t xml:space="preserve"> đẹp </w:t>
      </w:r>
      <w:r w:rsidR="00E51485">
        <w:rPr>
          <w:lang w:val="sv-SE"/>
        </w:rPr>
        <w:t>-</w:t>
      </w:r>
      <w:r w:rsidRPr="009C0EA7">
        <w:rPr>
          <w:lang w:val="sv-SE"/>
        </w:rPr>
        <w:t xml:space="preserve"> an toàn; triển khai mô hình “Trường học hạnh phúc” theo tiêu chí cụ thể; đẩy mạnh giáo dục đạo đức, lối sống, kỹ năng sống, thể chất; khuyến khích hoạt động trải nghiệm sáng tạo, nghiên cứu khoa học cho học sinh.</w:t>
      </w:r>
    </w:p>
    <w:p w14:paraId="3ECC3438" w14:textId="5512D4A0"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lang w:val="es-ES"/>
        </w:rPr>
      </w:pPr>
      <w:r w:rsidRPr="009C0EA7">
        <w:rPr>
          <w:b/>
          <w:bCs/>
          <w:i/>
          <w:iCs/>
          <w:lang w:val="es-ES"/>
        </w:rPr>
        <w:t xml:space="preserve">c. Y tế, Dân số </w:t>
      </w:r>
      <w:r w:rsidR="00E51485">
        <w:rPr>
          <w:b/>
          <w:bCs/>
          <w:i/>
          <w:iCs/>
          <w:lang w:val="es-ES"/>
        </w:rPr>
        <w:t>-</w:t>
      </w:r>
      <w:r w:rsidRPr="009C0EA7">
        <w:rPr>
          <w:b/>
          <w:bCs/>
          <w:i/>
          <w:iCs/>
          <w:lang w:val="es-ES"/>
        </w:rPr>
        <w:t xml:space="preserve"> KHHGĐ</w:t>
      </w:r>
    </w:p>
    <w:p w14:paraId="4F69E689" w14:textId="77FCE22E" w:rsidR="001C2AB8" w:rsidRPr="009C0EA7" w:rsidRDefault="001C2AB8" w:rsidP="001C2AB8">
      <w:pPr>
        <w:pStyle w:val="NormalWeb"/>
        <w:spacing w:before="0" w:beforeAutospacing="0" w:after="0" w:afterAutospacing="0"/>
        <w:ind w:firstLine="720"/>
        <w:jc w:val="both"/>
        <w:rPr>
          <w:sz w:val="28"/>
          <w:szCs w:val="28"/>
          <w:lang w:val="es-ES"/>
        </w:rPr>
      </w:pPr>
      <w:r w:rsidRPr="009C0EA7">
        <w:rPr>
          <w:sz w:val="28"/>
          <w:szCs w:val="28"/>
          <w:lang w:val="es-ES"/>
        </w:rPr>
        <w:t xml:space="preserve">Tăng cường công tác y tế dự phòng, chủ động phòng, chống dịch bệnh; nâng cao chất lượng khám, chữa bệnh ban đầu tại y tế cơ sở. Tổ chức thực hiện việc sáp nhập các trạm y tế theo kế hoạch; đẩy mạnh công tác tiêm chủng mở rộng và các biện pháp phòng, chống dịch bệnh. Nâng cao hiệu lực, hiệu quả quản lý nhà nước trong lĩnh vực y, dược; tăng cường tuyên truyền, vận động Nhân dân tham gia bảo hiểm y tế, phấn đấu tỷ lệ bao phủ đạt trên 96%. Triển khai hiệu quả các mô hình, đề án về dân số </w:t>
      </w:r>
      <w:r w:rsidR="00E51485">
        <w:rPr>
          <w:sz w:val="28"/>
          <w:szCs w:val="28"/>
          <w:lang w:val="es-ES"/>
        </w:rPr>
        <w:t>-</w:t>
      </w:r>
      <w:r w:rsidRPr="009C0EA7">
        <w:rPr>
          <w:sz w:val="28"/>
          <w:szCs w:val="28"/>
          <w:lang w:val="es-ES"/>
        </w:rPr>
        <w:t xml:space="preserve"> kế hoạch hóa gia đình trong tình hình mới.</w:t>
      </w:r>
    </w:p>
    <w:p w14:paraId="2CBDF90D" w14:textId="77777777" w:rsidR="001C2AB8" w:rsidRPr="009C0EA7" w:rsidRDefault="001C2AB8" w:rsidP="001C2AB8">
      <w:pPr>
        <w:pStyle w:val="NormalWeb"/>
        <w:spacing w:before="0" w:beforeAutospacing="0" w:after="0" w:afterAutospacing="0"/>
        <w:ind w:firstLine="720"/>
        <w:jc w:val="both"/>
        <w:rPr>
          <w:sz w:val="28"/>
          <w:szCs w:val="28"/>
          <w:lang w:val="es-ES"/>
        </w:rPr>
      </w:pPr>
      <w:r w:rsidRPr="009C0EA7">
        <w:rPr>
          <w:sz w:val="28"/>
          <w:szCs w:val="28"/>
          <w:lang w:val="es-ES"/>
        </w:rPr>
        <w:t xml:space="preserve">Tổ chức thực hiện nghiêm túc, hiệu quả </w:t>
      </w:r>
      <w:r w:rsidRPr="009C0EA7">
        <w:rPr>
          <w:rStyle w:val="Strong"/>
          <w:b w:val="0"/>
          <w:sz w:val="28"/>
          <w:szCs w:val="28"/>
          <w:lang w:val="es-ES"/>
        </w:rPr>
        <w:t>Nghị quyết số 72-NQ/TW ngày 09/9/2025 của Bộ Chính trị</w:t>
      </w:r>
      <w:r w:rsidRPr="009C0EA7">
        <w:rPr>
          <w:b/>
          <w:sz w:val="28"/>
          <w:szCs w:val="28"/>
          <w:lang w:val="es-ES"/>
        </w:rPr>
        <w:t xml:space="preserve"> </w:t>
      </w:r>
      <w:r w:rsidRPr="009C0EA7">
        <w:rPr>
          <w:sz w:val="28"/>
          <w:szCs w:val="28"/>
          <w:lang w:val="es-ES"/>
        </w:rPr>
        <w:t xml:space="preserve">về một số giải pháp đột phá nhằm tăng cường bảo vệ, chăm sóc và nâng cao sức khỏe Nhân dân; tập trung chuyển mạnh từ chữa bệnh sang phòng bệnh, chăm sóc sức khỏe ban đầu; nâng cao chất lượng hệ thống y tế cơ </w:t>
      </w:r>
      <w:r w:rsidRPr="009C0EA7">
        <w:rPr>
          <w:sz w:val="28"/>
          <w:szCs w:val="28"/>
          <w:lang w:val="es-ES"/>
        </w:rPr>
        <w:lastRenderedPageBreak/>
        <w:t>sở; bảo đảm công bằng trong tiếp cận dịch vụ y tế; đẩy mạnh chuyển đổi số, hiện đại hóa công tác quản lý y tế; từng bước giảm gánh nặng chi phí khám, chữa bệnh cho người dân, góp phần xây dựng cộng đồng dân cư khỏe mạnh, phát triển bền vững.</w:t>
      </w:r>
    </w:p>
    <w:p w14:paraId="31F75F2A" w14:textId="77777777" w:rsidR="004D3E08" w:rsidRPr="009C0EA7" w:rsidRDefault="004D3E08"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i/>
          <w:lang w:val="es-ES"/>
        </w:rPr>
      </w:pPr>
      <w:r w:rsidRPr="009C0EA7">
        <w:rPr>
          <w:b/>
          <w:i/>
          <w:lang w:val="es-ES"/>
        </w:rPr>
        <w:t>d. Nội vụ và Cải cách hành chính</w:t>
      </w:r>
    </w:p>
    <w:p w14:paraId="7A0A9E34" w14:textId="77777777" w:rsidR="004D3E08" w:rsidRPr="009C0EA7" w:rsidRDefault="004D3E08"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Cs/>
          <w:lang w:val="es-ES"/>
        </w:rPr>
      </w:pPr>
      <w:r w:rsidRPr="009C0EA7">
        <w:rPr>
          <w:bCs/>
          <w:lang w:val="es-ES"/>
        </w:rPr>
        <w:t>Thực hiện sắp xếp lại các Trạm y tế trên địa bàn thành 01 Trạm y tế là đơn vị sự nghiệp công lập và có các điểm trạm. Rà soát, kiện toàn viên chức quản lý, viên chức chuyên môn; ổn định việc thực hiện nhiệm vụ chuyên môn của Trạm y tế.</w:t>
      </w:r>
    </w:p>
    <w:p w14:paraId="046429D4" w14:textId="4DFD3CCC" w:rsidR="004D3E08" w:rsidRPr="009C0EA7" w:rsidRDefault="004D3E08"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Cs/>
          <w:lang w:val="es-ES"/>
        </w:rPr>
      </w:pPr>
      <w:r w:rsidRPr="009C0EA7">
        <w:rPr>
          <w:bCs/>
          <w:lang w:val="es-ES"/>
        </w:rPr>
        <w:t>Thực hi</w:t>
      </w:r>
      <w:r w:rsidR="009F7197" w:rsidRPr="009C0EA7">
        <w:rPr>
          <w:bCs/>
          <w:lang w:val="es-ES"/>
        </w:rPr>
        <w:t>ệ</w:t>
      </w:r>
      <w:r w:rsidRPr="009C0EA7">
        <w:rPr>
          <w:bCs/>
          <w:lang w:val="es-ES"/>
        </w:rPr>
        <w:t>n công tác cán bộ theo Nghị quyết 332/NQ-CP ngày 15/10/2025 của Chính phủ và Văn bản chỉ đạo số 8145/UBND -NC2 của UBND tỉnh ngày 22/10/2025</w:t>
      </w:r>
    </w:p>
    <w:p w14:paraId="11A563F0" w14:textId="77777777" w:rsidR="004D3E08" w:rsidRPr="009C0EA7" w:rsidRDefault="004D3E08"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Cs/>
          <w:lang w:val="es-ES"/>
        </w:rPr>
      </w:pPr>
      <w:r w:rsidRPr="009C0EA7">
        <w:rPr>
          <w:bCs/>
          <w:lang w:val="es-ES"/>
        </w:rPr>
        <w:t>Tiếp tục đẩy mạnh cải cách hành chính trên các lĩnh vực. Tăng cường công tác quản lý cán bộ, công chức, thực hiện hoạt động công vụ của cán bộ, công chức; thực hiện các quy định về kỷ luật, kỷ cương công vụ tại các cơ quan, đơn vị trên địa bàn xã.</w:t>
      </w:r>
    </w:p>
    <w:p w14:paraId="730C1586" w14:textId="71EF707F"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lang w:val="es-ES"/>
        </w:rPr>
      </w:pPr>
      <w:r w:rsidRPr="009C0EA7">
        <w:rPr>
          <w:b/>
          <w:bCs/>
          <w:lang w:val="es-ES"/>
        </w:rPr>
        <w:t xml:space="preserve">2.3. </w:t>
      </w:r>
      <w:r w:rsidR="009A2807" w:rsidRPr="009C0EA7">
        <w:rPr>
          <w:b/>
          <w:bCs/>
          <w:lang w:val="es-ES"/>
        </w:rPr>
        <w:t xml:space="preserve">Công tác tiếp </w:t>
      </w:r>
      <w:r w:rsidR="004D3E08" w:rsidRPr="009C0EA7">
        <w:rPr>
          <w:b/>
          <w:bCs/>
          <w:lang w:val="es-ES"/>
        </w:rPr>
        <w:t xml:space="preserve">công dân </w:t>
      </w:r>
      <w:r w:rsidR="009A2807" w:rsidRPr="009C0EA7">
        <w:rPr>
          <w:b/>
          <w:bCs/>
          <w:lang w:val="es-ES"/>
        </w:rPr>
        <w:t>dân, t</w:t>
      </w:r>
      <w:r w:rsidRPr="009C0EA7">
        <w:rPr>
          <w:b/>
          <w:bCs/>
          <w:lang w:val="es-ES"/>
        </w:rPr>
        <w:t>ư pháp</w:t>
      </w:r>
      <w:r w:rsidR="004D3E08" w:rsidRPr="009C0EA7">
        <w:rPr>
          <w:b/>
          <w:bCs/>
          <w:lang w:val="es-ES"/>
        </w:rPr>
        <w:t>.</w:t>
      </w:r>
    </w:p>
    <w:p w14:paraId="31A2A4CD" w14:textId="1997A582"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lang w:val="es-ES"/>
        </w:rPr>
      </w:pPr>
      <w:r w:rsidRPr="009C0EA7">
        <w:rPr>
          <w:b/>
          <w:bCs/>
          <w:i/>
          <w:iCs/>
          <w:lang w:val="es-ES"/>
        </w:rPr>
        <w:t xml:space="preserve">a. Công tác </w:t>
      </w:r>
      <w:r w:rsidR="009A2807" w:rsidRPr="009C0EA7">
        <w:rPr>
          <w:b/>
          <w:bCs/>
          <w:i/>
          <w:iCs/>
          <w:lang w:val="es-ES"/>
        </w:rPr>
        <w:t>tiếp công dân</w:t>
      </w:r>
    </w:p>
    <w:p w14:paraId="47990E56" w14:textId="69D77DB4"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lang w:val="es-ES"/>
        </w:rPr>
      </w:pPr>
      <w:r w:rsidRPr="009C0EA7">
        <w:rPr>
          <w:lang w:val="es-ES"/>
        </w:rPr>
        <w:t>Thực hiện tốt quản lý Nhà nước về tiếp công dân, giải quyết khiếu nại</w:t>
      </w:r>
      <w:r w:rsidR="009A2807" w:rsidRPr="009C0EA7">
        <w:rPr>
          <w:lang w:val="es-ES"/>
        </w:rPr>
        <w:t>,</w:t>
      </w:r>
      <w:r w:rsidRPr="009C0EA7">
        <w:rPr>
          <w:lang w:val="es-ES"/>
        </w:rPr>
        <w:t xml:space="preserve"> tố cáo và phòng chống tham nhũng. Chủ động giải quyết dứt điểm đơn thư thuộc thẩm quyền; hạn chế đơn thư vượt cấp; giữ vững ổn định chính trị, phục vụ phát triển kinh tế </w:t>
      </w:r>
      <w:r w:rsidR="00E51485">
        <w:rPr>
          <w:lang w:val="es-ES"/>
        </w:rPr>
        <w:t>-</w:t>
      </w:r>
      <w:r w:rsidRPr="009C0EA7">
        <w:rPr>
          <w:lang w:val="es-ES"/>
        </w:rPr>
        <w:t xml:space="preserve"> xã hội; tăng cường phòng chống tham nhũng, tiêu cực; giám sát việc kê khai tài sản, thu nhập theo đúng quy định của pháp luật.</w:t>
      </w:r>
    </w:p>
    <w:p w14:paraId="55C7C61E"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lang w:val="es-ES"/>
        </w:rPr>
      </w:pPr>
      <w:r w:rsidRPr="009C0EA7">
        <w:rPr>
          <w:b/>
          <w:bCs/>
          <w:i/>
          <w:iCs/>
          <w:lang w:val="es-ES"/>
        </w:rPr>
        <w:t>b. Công tác tư pháp</w:t>
      </w:r>
    </w:p>
    <w:p w14:paraId="6C0854AC"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lang w:val="es-ES"/>
        </w:rPr>
      </w:pPr>
      <w:r w:rsidRPr="009C0EA7">
        <w:rPr>
          <w:lang w:val="es-ES"/>
        </w:rPr>
        <w:t>Đổi mới và đa dạng hóa hình thức tuyên truyền, phổ biến giáo dục pháp luật; nâng cao ý thức chấp hành pháp luật của cán bộ và Nhân dân. Tăng cường truyền thông trợ giúp pháp lý; tập huấn chuyên môn cho hòa giải viên cơ sở. Thực hiện đúng quy định về đăng ký hộ tịch có yếu tố nước ngoài; tăng cường quản lý thi hành pháp luật xử lý vi phạm hành chính; thực hiện tốt công tác thẩm định, ban hành văn bản QPPL; chỉ đạo triển khai xây dựng cấp xã đạt chuẩn tiếp cận pháp luật.</w:t>
      </w:r>
    </w:p>
    <w:p w14:paraId="668894A1"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lang w:val="es-ES"/>
        </w:rPr>
      </w:pPr>
      <w:r w:rsidRPr="009C0EA7">
        <w:rPr>
          <w:b/>
          <w:bCs/>
          <w:lang w:val="es-ES"/>
        </w:rPr>
        <w:t>2.4. Đảm bảo công tác quân sự địa phương và an ninh trật tự</w:t>
      </w:r>
    </w:p>
    <w:p w14:paraId="20BADAA7"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lang w:val="es-ES"/>
        </w:rPr>
      </w:pPr>
      <w:r w:rsidRPr="009C0EA7">
        <w:rPr>
          <w:b/>
          <w:bCs/>
          <w:i/>
          <w:iCs/>
          <w:lang w:val="es-ES"/>
        </w:rPr>
        <w:t>a. Công tác quân sự địa phương</w:t>
      </w:r>
    </w:p>
    <w:p w14:paraId="3B62FD4E"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lang w:val="es-ES"/>
        </w:rPr>
      </w:pPr>
      <w:r w:rsidRPr="009C0EA7">
        <w:rPr>
          <w:lang w:val="es-ES"/>
        </w:rPr>
        <w:t xml:space="preserve">Duy trì nghiêm chế độ sẵn sàng chiến đấu; phối hợp nắm và dự báo chính xác tình hình, nhất là tại các địa bàn trọng điểm. Kịp thời điều chỉnh, bổ sung hệ thống văn kiện sẵn sàng chiến đấu; tổ chức luyện tập thuần thục các phương án, bảo đảm lực lượng, phương tiện tham gia xử lý các tình huống và phòng, chống thiên tai. </w:t>
      </w:r>
    </w:p>
    <w:p w14:paraId="5F9C5B7F"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lang w:val="es-ES"/>
        </w:rPr>
      </w:pPr>
      <w:r w:rsidRPr="009C0EA7">
        <w:rPr>
          <w:lang w:val="es-ES"/>
        </w:rPr>
        <w:t xml:space="preserve">Triển khai thực hiện nghiêm túc nghị quyết của cấp ủy Đảng các cấp; nâng cao chất lượng giáo dục chính trị, tuyên truyền, phổ biến giáo dục pháp luật cho các đối tượng. Thực hiện tốt công tác khám tuyển nghĩa vụ quân sự năm 2026, bảo đảm chất lượng, hoàn thành chỉ tiêu được giao. </w:t>
      </w:r>
    </w:p>
    <w:p w14:paraId="0C6EFFE4"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lang w:val="es-ES"/>
        </w:rPr>
      </w:pPr>
      <w:r w:rsidRPr="009C0EA7">
        <w:rPr>
          <w:lang w:val="es-ES"/>
        </w:rPr>
        <w:t>Nâng cao hiệu quả phối hợp với lực lượng Công an trong thực hiện Nghị định số 03/2019/NĐ-CP; phối hợp hoạt động giữa lực lượng Dân quân tự vệ với các lực lượng theo Nghị định số 02/2020/NĐ-CP của Chính phủ.</w:t>
      </w:r>
    </w:p>
    <w:p w14:paraId="195B7EC2" w14:textId="77777777" w:rsidR="0068393A" w:rsidRPr="009C0EA7" w:rsidRDefault="00EA788D" w:rsidP="00A61FBD">
      <w:pPr>
        <w:pBdr>
          <w:top w:val="dotted" w:sz="4" w:space="0" w:color="FFFFFF"/>
          <w:left w:val="dotted" w:sz="4" w:space="0" w:color="FFFFFF"/>
          <w:bottom w:val="dotted" w:sz="4" w:space="2" w:color="FFFFFF"/>
          <w:right w:val="dotted" w:sz="4" w:space="2" w:color="FFFFFF"/>
        </w:pBdr>
        <w:shd w:val="clear" w:color="auto" w:fill="FFFFFF"/>
        <w:ind w:firstLine="720"/>
        <w:jc w:val="both"/>
        <w:rPr>
          <w:b/>
          <w:bCs/>
          <w:i/>
          <w:iCs/>
        </w:rPr>
      </w:pPr>
      <w:r w:rsidRPr="009C0EA7">
        <w:rPr>
          <w:b/>
          <w:bCs/>
          <w:i/>
          <w:iCs/>
        </w:rPr>
        <w:t>b. Công tác an ninh trật tự</w:t>
      </w:r>
    </w:p>
    <w:p w14:paraId="15E20432" w14:textId="77777777" w:rsidR="00A12651" w:rsidRPr="009C0EA7" w:rsidRDefault="00A12651" w:rsidP="00A61FBD">
      <w:pPr>
        <w:ind w:firstLine="709"/>
        <w:jc w:val="both"/>
      </w:pPr>
      <w:r w:rsidRPr="009C0EA7">
        <w:t xml:space="preserve">Chủ động nắm, phân tích, dự báo tình hình an ninh trật tự; tham mưu kịp thời, hiệu quả cho cấp ủy, chính quyền các cấp; giải quyết từ sớm các vấn đề phức tạp </w:t>
      </w:r>
      <w:r w:rsidRPr="009C0EA7">
        <w:lastRenderedPageBreak/>
        <w:t>ngay tại cơ sở; triển khai các phương án bảo đảm ANTT phục vụ Đại hội XIV của Đảng.</w:t>
      </w:r>
    </w:p>
    <w:p w14:paraId="1AC7AF3C" w14:textId="77777777" w:rsidR="00A12651" w:rsidRPr="009C0EA7" w:rsidRDefault="00A12651" w:rsidP="00A61FBD">
      <w:pPr>
        <w:ind w:firstLine="709"/>
        <w:jc w:val="both"/>
      </w:pPr>
      <w:r w:rsidRPr="009C0EA7">
        <w:t>Thực hiện đồng bộ các giải pháp bảo đảm an ninh quốc gia; bảo vệ tuyệt đối an toàn các mục tiêu trọng điểm, lãnh đạo Đảng, Nhà nước, đoàn khách và các sự kiện quan trọng; tăng cường đấu tranh, phản bác quan điểm sai trái, thù địch trên không gian mạng.</w:t>
      </w:r>
    </w:p>
    <w:p w14:paraId="799A45B1" w14:textId="77777777" w:rsidR="00A12651" w:rsidRPr="009C0EA7" w:rsidRDefault="00A12651" w:rsidP="00A61FBD">
      <w:pPr>
        <w:ind w:firstLine="709"/>
        <w:jc w:val="both"/>
      </w:pPr>
      <w:r w:rsidRPr="009C0EA7">
        <w:t>Đẩy mạnh phòng, chống tội phạm, nhất là tội phạm ma túy, công nghệ cao; nâng cao hiệu quả tiếp nhận, xử lý tin báo, tố giác tội phạm.</w:t>
      </w:r>
    </w:p>
    <w:p w14:paraId="2E70A0A5" w14:textId="77777777" w:rsidR="00A12651" w:rsidRPr="009C0EA7" w:rsidRDefault="00A12651" w:rsidP="00A61FBD">
      <w:pPr>
        <w:ind w:firstLine="709"/>
        <w:jc w:val="both"/>
      </w:pPr>
      <w:r w:rsidRPr="009C0EA7">
        <w:t>Triển khai hiệu quả Đề án 06 của Chính phủ; tăng cường quản lý ngành nghề kinh doanh có điều kiện về ANTT và công tác PCCC.</w:t>
      </w:r>
    </w:p>
    <w:p w14:paraId="31CFB1D5" w14:textId="77777777" w:rsidR="00A12651" w:rsidRPr="009C0EA7" w:rsidRDefault="00A12651" w:rsidP="00A61FBD">
      <w:pPr>
        <w:ind w:firstLine="709"/>
        <w:jc w:val="both"/>
      </w:pPr>
      <w:r w:rsidRPr="009C0EA7">
        <w:t>Tăng cường tuần tra, kiểm soát bảo đảm ANTT, ATGT, nhất là tại khu di tích Ngã ba Đồng Lộc; đẩy mạnh tuyên truyền, nâng cao ý thức chấp hành pháp luật của nhân dân và du khách.</w:t>
      </w:r>
    </w:p>
    <w:p w14:paraId="07E614B2" w14:textId="77777777" w:rsidR="00A12651" w:rsidRPr="009C0EA7" w:rsidRDefault="00A12651" w:rsidP="00A61FBD">
      <w:pPr>
        <w:ind w:firstLine="709"/>
        <w:jc w:val="both"/>
      </w:pPr>
      <w:r w:rsidRPr="009C0EA7">
        <w:t xml:space="preserve">Thực hiện tốt công tác tuyển chọn công dân tham gia nghĩa vụ Công </w:t>
      </w:r>
      <w:proofErr w:type="gramStart"/>
      <w:r w:rsidRPr="009C0EA7">
        <w:t>an</w:t>
      </w:r>
      <w:proofErr w:type="gramEnd"/>
      <w:r w:rsidRPr="009C0EA7">
        <w:t xml:space="preserve"> nhân dân năm 2027; chú trọng xây dựng Đảng, xây dựng lực lượng trong sạch, vững mạnh; phát huy hiệu quả lực lượng bảo vệ ANTT ở cơ sở.</w:t>
      </w:r>
    </w:p>
    <w:p w14:paraId="3F786181" w14:textId="77777777" w:rsidR="0068393A"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rPr>
          <w:b/>
          <w:bCs/>
        </w:rPr>
      </w:pPr>
      <w:r w:rsidRPr="009C0EA7">
        <w:rPr>
          <w:b/>
          <w:bCs/>
        </w:rPr>
        <w:t>2.5. Về xây dựng chính quyền</w:t>
      </w:r>
    </w:p>
    <w:p w14:paraId="6608D8D9" w14:textId="77777777" w:rsidR="00BC3EE1"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Tăng cường vai trò quản lý, điều hành của UBND xã với các thôn; duy trì chế độ sinh hoạt định kỳ hằng tuần, tháng, quý. Tổ chức thực hiện tốt Nghị quyết của Đảng ủy, HĐND về phát triển kinh tế</w:t>
      </w:r>
      <w:r w:rsidR="00BC3EE1" w:rsidRPr="009C0EA7">
        <w:t xml:space="preserve"> -</w:t>
      </w:r>
      <w:r w:rsidRPr="009C0EA7">
        <w:t xml:space="preserve"> xã hội</w:t>
      </w:r>
      <w:r w:rsidR="00BC3EE1" w:rsidRPr="009C0EA7">
        <w:t>,</w:t>
      </w:r>
      <w:r w:rsidRPr="009C0EA7">
        <w:t xml:space="preserve"> quốc phòng </w:t>
      </w:r>
      <w:r w:rsidR="00BC3EE1" w:rsidRPr="009C0EA7">
        <w:t>-</w:t>
      </w:r>
      <w:r w:rsidRPr="009C0EA7">
        <w:t xml:space="preserve"> </w:t>
      </w:r>
      <w:proofErr w:type="gramStart"/>
      <w:r w:rsidRPr="009C0EA7">
        <w:t>an</w:t>
      </w:r>
      <w:proofErr w:type="gramEnd"/>
      <w:r w:rsidRPr="009C0EA7">
        <w:t xml:space="preserve"> ninh; chỉ đạo đúng quy trình sản xuất, lịch thời vụ. Thực hiện tốt công tác tiếp dân; giữ vững nguyên tắc tập trung dân chủ, bảo đảm sự lãnh đạo của Đảng, quản lý của Nhà nước, quyền làm chủ của nhân dân. </w:t>
      </w:r>
      <w:r w:rsidR="00BC3EE1" w:rsidRPr="009C0EA7">
        <w:t>Tranh thủ nguồn lực hỗ trợ của cấp trên để phát triển kinh tế, xây dựng cơ sở hạ tầng và xây dựng nông thôn mới.</w:t>
      </w:r>
    </w:p>
    <w:p w14:paraId="4EF35F67" w14:textId="77777777" w:rsidR="0068393A"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 xml:space="preserve">Công khai kịp thời các hoạt động kinh tế, tài chính; giữ vững đoàn kết giữa các cấp, các ngành, đoàn thể. Thực hiện giao ban, chỉ đạo kịp thời công việc; tổ chức sơ kết, tổng kết đánh giá đúng tình hình; thực hiện tốt công tác thi đua – khen thưởng, cải cách hành chính, cơ chế một cửa, chế độ báo cáo. </w:t>
      </w:r>
    </w:p>
    <w:p w14:paraId="699FC13E" w14:textId="77777777" w:rsidR="0068393A"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 xml:space="preserve">Thực hiện nghiêm công tác tiếp dân; tiếp nhận, giải quyết hồ sơ, đơn thư khiếu nại, kiến nghị, phản ánh của nhân dân đúng quy định, bảo đảm kịp thời, chính xác. Chăm lo đào tạo, bồi dưỡng cán bộ, công chức; chỉ đạo Trung tâm Phục vụ hành chính công xã hoạt động hiệu quả, giải quyết TTHC nhanh chóng, chính xác. </w:t>
      </w:r>
    </w:p>
    <w:p w14:paraId="30C544A9" w14:textId="77777777" w:rsidR="0068393A"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 xml:space="preserve">Phân công rõ trách nhiệm, tránh đùn đẩy; xử lý dứt điểm các vụ việc; lập hồ sơ đầy đủ theo quy định. Tăng cường phối hợp với các tổ chức, đoàn thể, tư pháp; tuyên truyền, tập huấn pháp luật đến các thôn; rà soát, quản lý hộ tịch, hộ khẩu trong toàn xã; phát động phong trào toàn dân phòng, chống tội phạm, tệ nạn; giảm thiểu tai nạn trên địa bàn. </w:t>
      </w:r>
    </w:p>
    <w:p w14:paraId="4B73BB15" w14:textId="77777777" w:rsidR="0068393A" w:rsidRPr="009C0EA7" w:rsidRDefault="00EA788D" w:rsidP="00A61FBD">
      <w:pPr>
        <w:pBdr>
          <w:top w:val="dotted" w:sz="4" w:space="0" w:color="FFFFFF"/>
          <w:left w:val="dotted" w:sz="4" w:space="0" w:color="FFFFFF"/>
          <w:bottom w:val="dotted" w:sz="4" w:space="10" w:color="FFFFFF"/>
          <w:right w:val="dotted" w:sz="4" w:space="2" w:color="FFFFFF"/>
        </w:pBdr>
        <w:shd w:val="clear" w:color="auto" w:fill="FFFFFF"/>
        <w:ind w:firstLine="720"/>
        <w:jc w:val="both"/>
        <w:rPr>
          <w:b/>
          <w:bCs/>
        </w:rPr>
      </w:pPr>
      <w:r w:rsidRPr="009C0EA7">
        <w:rPr>
          <w:b/>
          <w:bCs/>
        </w:rPr>
        <w:t>2.6. Công tác phối hợp với Mặt trận Tổ quốc và các đoàn thể</w:t>
      </w:r>
    </w:p>
    <w:p w14:paraId="0D7A8C7D" w14:textId="77777777" w:rsidR="001C2AB8" w:rsidRPr="009C0EA7" w:rsidRDefault="001C2AB8" w:rsidP="001C2AB8">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Tiếp tục thực hiện tốt Quy chế phối hợp giữa UBND xã với Ủy ban MTTQ và các đoàn thể chính trị - xã hội trong thực hiện nhiệm vụ chính trị; phát huy quyền làm chủ của nhân dân, huy động sức mạnh quần chúng; phát huy vai trò giám sát, phản biện xã hội của MTTQ và các đoàn thể; góp phần thực hiện thắng lợi nhiệm vụ phát triển kinh tế - xã hội, quốc phòng, an ninh trên địa bàn.</w:t>
      </w:r>
    </w:p>
    <w:p w14:paraId="316C584D" w14:textId="77777777" w:rsidR="001C2AB8" w:rsidRPr="009C0EA7" w:rsidRDefault="001C2AB8" w:rsidP="001C2AB8">
      <w:pPr>
        <w:pBdr>
          <w:top w:val="dotted" w:sz="4" w:space="0" w:color="FFFFFF"/>
          <w:left w:val="dotted" w:sz="4" w:space="0" w:color="FFFFFF"/>
          <w:bottom w:val="dotted" w:sz="4" w:space="10" w:color="FFFFFF"/>
          <w:right w:val="dotted" w:sz="4" w:space="2" w:color="FFFFFF"/>
        </w:pBdr>
        <w:shd w:val="clear" w:color="auto" w:fill="FFFFFF"/>
        <w:ind w:firstLine="720"/>
        <w:jc w:val="both"/>
      </w:pPr>
      <w:r w:rsidRPr="009C0EA7">
        <w:t xml:space="preserve">Phối hợp chăm lo đời sống vật chất, tinh thần cho nhân dân, nhất là các đối tượng chính sách, hộ nghèo, hộ cận nghèo được quan tâm thực hiện; các chương </w:t>
      </w:r>
      <w:r w:rsidRPr="009C0EA7">
        <w:lastRenderedPageBreak/>
        <w:t xml:space="preserve">trình </w:t>
      </w:r>
      <w:proofErr w:type="gramStart"/>
      <w:r w:rsidRPr="009C0EA7">
        <w:t>an</w:t>
      </w:r>
      <w:proofErr w:type="gramEnd"/>
      <w:r w:rsidRPr="009C0EA7">
        <w:t xml:space="preserve"> sinh xã hội, hoạt động “Đền ơn đáp nghĩa”, “Vì người nghèo” được triển khai kịp thời, đúng đối tượng.</w:t>
      </w:r>
    </w:p>
    <w:p w14:paraId="04701ADD" w14:textId="77777777" w:rsidR="0068393A" w:rsidRPr="009C0EA7" w:rsidRDefault="00EA788D" w:rsidP="005639EC">
      <w:pPr>
        <w:pBdr>
          <w:top w:val="dotted" w:sz="4" w:space="0" w:color="FFFFFF"/>
          <w:left w:val="dotted" w:sz="4" w:space="0" w:color="FFFFFF"/>
          <w:bottom w:val="dotted" w:sz="4" w:space="10" w:color="FFFFFF"/>
          <w:right w:val="dotted" w:sz="4" w:space="2" w:color="FFFFFF"/>
        </w:pBdr>
        <w:shd w:val="clear" w:color="auto" w:fill="FFFFFF"/>
        <w:spacing w:before="120"/>
        <w:ind w:firstLine="720"/>
        <w:jc w:val="both"/>
      </w:pPr>
      <w:r w:rsidRPr="009C0EA7">
        <w:t>UBND xã đề nghị các cấp, các ngành và cả hệ thống chính trị từ xã đến thôn tăng cường sự phối hợp đồng bộ, triển khai hiệu quả các mục tiêu, nhiệm vụ đã đề ra, tạo sự đoàn kết, thống nhất trong toàn Đảng bộ và nhân dân quyết tâm thực hiện thắng lợi các nhiệm vụ kinh tế - xã hội năm 2026./.</w:t>
      </w:r>
    </w:p>
    <w:tbl>
      <w:tblPr>
        <w:tblW w:w="9072" w:type="dxa"/>
        <w:jc w:val="center"/>
        <w:tblLayout w:type="fixed"/>
        <w:tblLook w:val="0000" w:firstRow="0" w:lastRow="0" w:firstColumn="0" w:lastColumn="0" w:noHBand="0" w:noVBand="0"/>
      </w:tblPr>
      <w:tblGrid>
        <w:gridCol w:w="4348"/>
        <w:gridCol w:w="4724"/>
      </w:tblGrid>
      <w:tr w:rsidR="00A61FBD" w:rsidRPr="009C0EA7" w14:paraId="53162C9F" w14:textId="77777777">
        <w:trPr>
          <w:trHeight w:val="1630"/>
          <w:jc w:val="center"/>
        </w:trPr>
        <w:tc>
          <w:tcPr>
            <w:tcW w:w="4348" w:type="dxa"/>
          </w:tcPr>
          <w:p w14:paraId="5BC343FC" w14:textId="77777777" w:rsidR="0068393A" w:rsidRPr="009C0EA7" w:rsidRDefault="00EA788D" w:rsidP="00A61FBD">
            <w:pPr>
              <w:jc w:val="both"/>
              <w:rPr>
                <w:b/>
                <w:bCs/>
                <w:i/>
                <w:iCs/>
                <w:sz w:val="24"/>
                <w:szCs w:val="24"/>
              </w:rPr>
            </w:pPr>
            <w:r w:rsidRPr="009C0EA7">
              <w:rPr>
                <w:b/>
                <w:bCs/>
                <w:i/>
                <w:iCs/>
                <w:sz w:val="24"/>
                <w:szCs w:val="24"/>
              </w:rPr>
              <w:t>Nơi nhận:</w:t>
            </w:r>
          </w:p>
          <w:p w14:paraId="377CE706" w14:textId="6419FE47" w:rsidR="008E25C2" w:rsidRPr="009C0EA7" w:rsidRDefault="008E25C2" w:rsidP="00A61FBD">
            <w:pPr>
              <w:jc w:val="both"/>
              <w:rPr>
                <w:sz w:val="22"/>
                <w:szCs w:val="22"/>
              </w:rPr>
            </w:pPr>
            <w:r w:rsidRPr="009C0EA7">
              <w:rPr>
                <w:sz w:val="22"/>
                <w:szCs w:val="22"/>
              </w:rPr>
              <w:t xml:space="preserve">- Tổ ĐB HĐND </w:t>
            </w:r>
            <w:proofErr w:type="gramStart"/>
            <w:r w:rsidRPr="009C0EA7">
              <w:rPr>
                <w:sz w:val="22"/>
                <w:szCs w:val="22"/>
              </w:rPr>
              <w:t>tỉnh;</w:t>
            </w:r>
            <w:proofErr w:type="gramEnd"/>
          </w:p>
          <w:p w14:paraId="6D14011F" w14:textId="351D135F" w:rsidR="0068393A" w:rsidRPr="009C0EA7" w:rsidRDefault="00EA788D" w:rsidP="00A61FBD">
            <w:pPr>
              <w:jc w:val="both"/>
              <w:rPr>
                <w:sz w:val="22"/>
                <w:szCs w:val="22"/>
              </w:rPr>
            </w:pPr>
            <w:r w:rsidRPr="009C0EA7">
              <w:rPr>
                <w:sz w:val="22"/>
                <w:szCs w:val="22"/>
              </w:rPr>
              <w:t xml:space="preserve">- TT Đảng uỷ, TT HĐND </w:t>
            </w:r>
            <w:proofErr w:type="gramStart"/>
            <w:r w:rsidRPr="009C0EA7">
              <w:rPr>
                <w:sz w:val="22"/>
                <w:szCs w:val="22"/>
              </w:rPr>
              <w:t>xã;</w:t>
            </w:r>
            <w:proofErr w:type="gramEnd"/>
          </w:p>
          <w:p w14:paraId="337BF5A7" w14:textId="77777777" w:rsidR="0068393A" w:rsidRPr="009C0EA7" w:rsidRDefault="00EA788D" w:rsidP="00A61FBD">
            <w:pPr>
              <w:jc w:val="both"/>
              <w:rPr>
                <w:sz w:val="22"/>
                <w:szCs w:val="22"/>
              </w:rPr>
            </w:pPr>
            <w:r w:rsidRPr="009C0EA7">
              <w:rPr>
                <w:sz w:val="22"/>
                <w:szCs w:val="22"/>
              </w:rPr>
              <w:t xml:space="preserve">- Chủ tịch, các PCT UBND </w:t>
            </w:r>
            <w:proofErr w:type="gramStart"/>
            <w:r w:rsidRPr="009C0EA7">
              <w:rPr>
                <w:sz w:val="22"/>
                <w:szCs w:val="22"/>
              </w:rPr>
              <w:t>xã;</w:t>
            </w:r>
            <w:proofErr w:type="gramEnd"/>
          </w:p>
          <w:p w14:paraId="358BD705" w14:textId="77777777" w:rsidR="0068393A" w:rsidRPr="009C0EA7" w:rsidRDefault="00EA788D" w:rsidP="00A61FBD">
            <w:pPr>
              <w:jc w:val="both"/>
              <w:rPr>
                <w:sz w:val="22"/>
                <w:szCs w:val="22"/>
              </w:rPr>
            </w:pPr>
            <w:r w:rsidRPr="009C0EA7">
              <w:rPr>
                <w:sz w:val="22"/>
                <w:szCs w:val="22"/>
              </w:rPr>
              <w:t xml:space="preserve">- UBMTTQ và các Đoàn </w:t>
            </w:r>
            <w:proofErr w:type="gramStart"/>
            <w:r w:rsidRPr="009C0EA7">
              <w:rPr>
                <w:sz w:val="22"/>
                <w:szCs w:val="22"/>
              </w:rPr>
              <w:t>thể;</w:t>
            </w:r>
            <w:proofErr w:type="gramEnd"/>
          </w:p>
          <w:p w14:paraId="50C49C01" w14:textId="77777777" w:rsidR="0068393A" w:rsidRPr="009C0EA7" w:rsidRDefault="00EA788D" w:rsidP="00A61FBD">
            <w:pPr>
              <w:jc w:val="both"/>
              <w:rPr>
                <w:sz w:val="22"/>
                <w:szCs w:val="22"/>
              </w:rPr>
            </w:pPr>
            <w:r w:rsidRPr="009C0EA7">
              <w:rPr>
                <w:sz w:val="22"/>
                <w:szCs w:val="22"/>
              </w:rPr>
              <w:t xml:space="preserve">- Các phòng, đơn vị thuộc UBND </w:t>
            </w:r>
            <w:proofErr w:type="gramStart"/>
            <w:r w:rsidRPr="009C0EA7">
              <w:rPr>
                <w:sz w:val="22"/>
                <w:szCs w:val="22"/>
              </w:rPr>
              <w:t>xã;</w:t>
            </w:r>
            <w:proofErr w:type="gramEnd"/>
          </w:p>
          <w:p w14:paraId="3D9987F3" w14:textId="00B01098" w:rsidR="008E25C2" w:rsidRPr="009C0EA7" w:rsidRDefault="008E25C2" w:rsidP="00A61FBD">
            <w:pPr>
              <w:jc w:val="both"/>
              <w:rPr>
                <w:sz w:val="22"/>
                <w:szCs w:val="22"/>
              </w:rPr>
            </w:pPr>
            <w:r w:rsidRPr="009C0EA7">
              <w:rPr>
                <w:sz w:val="22"/>
                <w:szCs w:val="22"/>
              </w:rPr>
              <w:t xml:space="preserve">- Các vị ĐB HĐND </w:t>
            </w:r>
            <w:proofErr w:type="gramStart"/>
            <w:r w:rsidRPr="009C0EA7">
              <w:rPr>
                <w:sz w:val="22"/>
                <w:szCs w:val="22"/>
              </w:rPr>
              <w:t>xã;</w:t>
            </w:r>
            <w:proofErr w:type="gramEnd"/>
          </w:p>
          <w:p w14:paraId="21A1AD41" w14:textId="77777777" w:rsidR="0068393A" w:rsidRPr="009C0EA7" w:rsidRDefault="00EA788D" w:rsidP="00A61FBD">
            <w:pPr>
              <w:jc w:val="both"/>
              <w:rPr>
                <w:sz w:val="22"/>
                <w:szCs w:val="22"/>
              </w:rPr>
            </w:pPr>
            <w:r w:rsidRPr="009C0EA7">
              <w:rPr>
                <w:sz w:val="22"/>
                <w:szCs w:val="22"/>
              </w:rPr>
              <w:t xml:space="preserve">- Toàn thể cán bộ, công chức </w:t>
            </w:r>
            <w:proofErr w:type="gramStart"/>
            <w:r w:rsidRPr="009C0EA7">
              <w:rPr>
                <w:sz w:val="22"/>
                <w:szCs w:val="22"/>
              </w:rPr>
              <w:t>xã;</w:t>
            </w:r>
            <w:proofErr w:type="gramEnd"/>
          </w:p>
          <w:p w14:paraId="528056C0" w14:textId="77777777" w:rsidR="0068393A" w:rsidRPr="009C0EA7" w:rsidRDefault="00EA788D" w:rsidP="00A61FBD">
            <w:pPr>
              <w:jc w:val="both"/>
              <w:rPr>
                <w:sz w:val="22"/>
                <w:szCs w:val="22"/>
              </w:rPr>
            </w:pPr>
            <w:r w:rsidRPr="009C0EA7">
              <w:rPr>
                <w:sz w:val="22"/>
                <w:szCs w:val="22"/>
              </w:rPr>
              <w:t xml:space="preserve">- Các </w:t>
            </w:r>
            <w:proofErr w:type="gramStart"/>
            <w:r w:rsidRPr="009C0EA7">
              <w:rPr>
                <w:sz w:val="22"/>
                <w:szCs w:val="22"/>
              </w:rPr>
              <w:t>thôn;</w:t>
            </w:r>
            <w:proofErr w:type="gramEnd"/>
          </w:p>
          <w:p w14:paraId="208CF02C" w14:textId="0B7B8405" w:rsidR="0068393A" w:rsidRPr="009C0EA7" w:rsidRDefault="00EA788D" w:rsidP="00A61FBD">
            <w:pPr>
              <w:jc w:val="both"/>
              <w:rPr>
                <w:sz w:val="22"/>
                <w:szCs w:val="22"/>
              </w:rPr>
            </w:pPr>
            <w:r w:rsidRPr="009C0EA7">
              <w:rPr>
                <w:sz w:val="22"/>
                <w:szCs w:val="22"/>
              </w:rPr>
              <w:t>- Lưu: V</w:t>
            </w:r>
            <w:r w:rsidR="00843AE6" w:rsidRPr="009C0EA7">
              <w:rPr>
                <w:sz w:val="22"/>
                <w:szCs w:val="22"/>
              </w:rPr>
              <w:t>T</w:t>
            </w:r>
            <w:r w:rsidRPr="009C0EA7">
              <w:rPr>
                <w:sz w:val="22"/>
                <w:szCs w:val="22"/>
              </w:rPr>
              <w:t xml:space="preserve">.   </w:t>
            </w:r>
          </w:p>
        </w:tc>
        <w:tc>
          <w:tcPr>
            <w:tcW w:w="4724" w:type="dxa"/>
          </w:tcPr>
          <w:p w14:paraId="59E69B74" w14:textId="77777777" w:rsidR="0068393A" w:rsidRPr="009C0EA7" w:rsidRDefault="00EA788D" w:rsidP="00A61FBD">
            <w:pPr>
              <w:jc w:val="center"/>
              <w:rPr>
                <w:b/>
                <w:bCs/>
              </w:rPr>
            </w:pPr>
            <w:r w:rsidRPr="009C0EA7">
              <w:rPr>
                <w:b/>
                <w:bCs/>
              </w:rPr>
              <w:t>TM. ỦY BAN NHÂN DÂN</w:t>
            </w:r>
          </w:p>
          <w:p w14:paraId="7EE69850" w14:textId="39DB9FD8" w:rsidR="0068393A" w:rsidRPr="009C0EA7" w:rsidRDefault="009A2807" w:rsidP="00A61FBD">
            <w:pPr>
              <w:jc w:val="center"/>
              <w:rPr>
                <w:b/>
                <w:bCs/>
              </w:rPr>
            </w:pPr>
            <w:r w:rsidRPr="009C0EA7">
              <w:rPr>
                <w:b/>
                <w:bCs/>
              </w:rPr>
              <w:t xml:space="preserve">KT. </w:t>
            </w:r>
            <w:r w:rsidR="00EA788D" w:rsidRPr="009C0EA7">
              <w:rPr>
                <w:b/>
                <w:bCs/>
              </w:rPr>
              <w:t>CHỦ TỊCH</w:t>
            </w:r>
          </w:p>
          <w:p w14:paraId="6155D224" w14:textId="51A8069C" w:rsidR="009A2807" w:rsidRPr="009C0EA7" w:rsidRDefault="009A2807" w:rsidP="00A61FBD">
            <w:pPr>
              <w:jc w:val="center"/>
              <w:rPr>
                <w:b/>
                <w:bCs/>
              </w:rPr>
            </w:pPr>
            <w:r w:rsidRPr="009C0EA7">
              <w:rPr>
                <w:b/>
                <w:bCs/>
              </w:rPr>
              <w:t>PHÓ CHỦ TỊCH</w:t>
            </w:r>
          </w:p>
          <w:p w14:paraId="6F6E39D5" w14:textId="77777777" w:rsidR="0068393A" w:rsidRPr="009C0EA7" w:rsidRDefault="0068393A" w:rsidP="00A61FBD">
            <w:pPr>
              <w:jc w:val="center"/>
              <w:rPr>
                <w:b/>
                <w:bCs/>
              </w:rPr>
            </w:pPr>
          </w:p>
          <w:p w14:paraId="72AD9B7C" w14:textId="77777777" w:rsidR="0068393A" w:rsidRPr="009C0EA7" w:rsidRDefault="0068393A" w:rsidP="00A61FBD">
            <w:pPr>
              <w:jc w:val="center"/>
              <w:rPr>
                <w:b/>
                <w:bCs/>
              </w:rPr>
            </w:pPr>
          </w:p>
          <w:p w14:paraId="06463F9F" w14:textId="77777777" w:rsidR="004F0088" w:rsidRPr="009C0EA7" w:rsidRDefault="004F0088" w:rsidP="00A61FBD">
            <w:pPr>
              <w:jc w:val="center"/>
              <w:rPr>
                <w:b/>
                <w:bCs/>
              </w:rPr>
            </w:pPr>
          </w:p>
          <w:p w14:paraId="4B244DAB" w14:textId="77777777" w:rsidR="00C92A5B" w:rsidRPr="009C0EA7" w:rsidRDefault="00C92A5B" w:rsidP="00A61FBD">
            <w:pPr>
              <w:jc w:val="center"/>
              <w:rPr>
                <w:b/>
                <w:bCs/>
              </w:rPr>
            </w:pPr>
          </w:p>
          <w:p w14:paraId="0932CEAC" w14:textId="77777777" w:rsidR="0068393A" w:rsidRPr="009C0EA7" w:rsidRDefault="0068393A" w:rsidP="00A61FBD">
            <w:pPr>
              <w:jc w:val="center"/>
              <w:rPr>
                <w:b/>
                <w:bCs/>
              </w:rPr>
            </w:pPr>
          </w:p>
          <w:p w14:paraId="1FA9E07F" w14:textId="5CF48B26" w:rsidR="0068393A" w:rsidRPr="009C0EA7" w:rsidRDefault="009A2807" w:rsidP="00A61FBD">
            <w:pPr>
              <w:jc w:val="center"/>
              <w:rPr>
                <w:b/>
                <w:bCs/>
              </w:rPr>
            </w:pPr>
            <w:r w:rsidRPr="009C0EA7">
              <w:rPr>
                <w:b/>
                <w:bCs/>
              </w:rPr>
              <w:t>Phan Anh Đức</w:t>
            </w:r>
          </w:p>
        </w:tc>
      </w:tr>
    </w:tbl>
    <w:p w14:paraId="5762ADA3" w14:textId="77777777" w:rsidR="00704626" w:rsidRPr="009C0EA7" w:rsidRDefault="00704626" w:rsidP="00A61FBD">
      <w:pPr>
        <w:jc w:val="both"/>
        <w:rPr>
          <w:b/>
          <w:bCs/>
        </w:rPr>
      </w:pPr>
    </w:p>
    <w:sectPr w:rsidR="00704626" w:rsidRPr="009C0EA7" w:rsidSect="00A61FBD">
      <w:headerReference w:type="default" r:id="rId9"/>
      <w:footerReference w:type="even" r:id="rId10"/>
      <w:footerReference w:type="default" r:id="rId11"/>
      <w:pgSz w:w="11907" w:h="16840" w:code="9"/>
      <w:pgMar w:top="1021" w:right="1021" w:bottom="1021" w:left="1588" w:header="113" w:footer="11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0670" w14:textId="77777777" w:rsidR="009A1567" w:rsidRDefault="009A1567">
      <w:r>
        <w:separator/>
      </w:r>
    </w:p>
  </w:endnote>
  <w:endnote w:type="continuationSeparator" w:id="0">
    <w:p w14:paraId="17715632" w14:textId="77777777" w:rsidR="009A1567" w:rsidRDefault="009A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E020A276-7729-4682-9A99-F338F11D767F}"/>
  </w:font>
  <w:font w:name="Georgia">
    <w:panose1 w:val="02040502050405020303"/>
    <w:charset w:val="00"/>
    <w:family w:val="roman"/>
    <w:pitch w:val="variable"/>
    <w:sig w:usb0="00000287" w:usb1="00000000" w:usb2="00000000" w:usb3="00000000" w:csb0="0000009F" w:csb1="00000000"/>
    <w:embedItalic r:id="rId2" w:fontKey="{F6330F7E-FF4C-41CB-8195-2E45D38C89C3}"/>
  </w:font>
  <w:font w:name="Tahoma">
    <w:panose1 w:val="020B0604030504040204"/>
    <w:charset w:val="00"/>
    <w:family w:val="swiss"/>
    <w:pitch w:val="variable"/>
    <w:sig w:usb0="E1002EFF" w:usb1="C000605B" w:usb2="00000029" w:usb3="00000000" w:csb0="000101FF" w:csb1="00000000"/>
    <w:embedRegular r:id="rId3" w:fontKey="{5431E8D8-80F7-43E3-BB2C-8A32F6EF5C9A}"/>
  </w:font>
  <w:font w:name="Aptos">
    <w:charset w:val="00"/>
    <w:family w:val="swiss"/>
    <w:pitch w:val="variable"/>
    <w:sig w:usb0="20000287" w:usb1="00000003" w:usb2="00000000" w:usb3="00000000" w:csb0="0000019F" w:csb1="00000000"/>
    <w:embedRegular r:id="rId4" w:fontKey="{068EE665-123E-4B8E-9E33-0EDCCB7D1B76}"/>
  </w:font>
  <w:font w:name="Calibri Light">
    <w:panose1 w:val="020F0302020204030204"/>
    <w:charset w:val="00"/>
    <w:family w:val="swiss"/>
    <w:pitch w:val="variable"/>
    <w:sig w:usb0="E4002EFF" w:usb1="C200247B" w:usb2="00000009" w:usb3="00000000" w:csb0="000001FF" w:csb1="00000000"/>
    <w:embedRegular r:id="rId5" w:fontKey="{BA46B93E-DF37-4CF2-9726-D5DEF46C5B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E724" w14:textId="77777777" w:rsidR="000D3874" w:rsidRDefault="000D3874">
    <w:pPr>
      <w:pBdr>
        <w:top w:val="nil"/>
        <w:left w:val="nil"/>
        <w:bottom w:val="nil"/>
        <w:right w:val="nil"/>
        <w:between w:val="nil"/>
      </w:pBdr>
      <w:tabs>
        <w:tab w:val="center" w:pos="4320"/>
        <w:tab w:val="right" w:pos="864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3B47068D" w14:textId="77777777" w:rsidR="000D3874" w:rsidRDefault="000D3874">
    <w:pPr>
      <w:pBdr>
        <w:top w:val="nil"/>
        <w:left w:val="nil"/>
        <w:bottom w:val="nil"/>
        <w:right w:val="nil"/>
        <w:between w:val="nil"/>
      </w:pBdr>
      <w:tabs>
        <w:tab w:val="center" w:pos="4320"/>
        <w:tab w:val="right" w:pos="8640"/>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8B8FD" w14:textId="77777777" w:rsidR="000D3874" w:rsidRDefault="000D3874">
    <w:pPr>
      <w:pBdr>
        <w:top w:val="nil"/>
        <w:left w:val="nil"/>
        <w:bottom w:val="nil"/>
        <w:right w:val="nil"/>
        <w:between w:val="nil"/>
      </w:pBdr>
      <w:tabs>
        <w:tab w:val="center" w:pos="4320"/>
        <w:tab w:val="right" w:pos="8640"/>
      </w:tabs>
      <w:jc w:val="center"/>
      <w:rPr>
        <w:color w:val="000000"/>
      </w:rPr>
    </w:pPr>
  </w:p>
  <w:p w14:paraId="134DC57D" w14:textId="77777777" w:rsidR="000D3874" w:rsidRDefault="000D3874">
    <w:pPr>
      <w:pBdr>
        <w:top w:val="nil"/>
        <w:left w:val="nil"/>
        <w:bottom w:val="nil"/>
        <w:right w:val="nil"/>
        <w:between w:val="nil"/>
      </w:pBdr>
      <w:tabs>
        <w:tab w:val="center" w:pos="4320"/>
        <w:tab w:val="right" w:pos="8640"/>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0A877" w14:textId="77777777" w:rsidR="009A1567" w:rsidRDefault="009A1567">
      <w:r>
        <w:separator/>
      </w:r>
    </w:p>
  </w:footnote>
  <w:footnote w:type="continuationSeparator" w:id="0">
    <w:p w14:paraId="78C20EBA" w14:textId="77777777" w:rsidR="009A1567" w:rsidRDefault="009A1567">
      <w:r>
        <w:continuationSeparator/>
      </w:r>
    </w:p>
  </w:footnote>
  <w:footnote w:id="1">
    <w:p w14:paraId="64A9C74A" w14:textId="77777777" w:rsidR="000D3874" w:rsidRDefault="000D3874">
      <w:pPr>
        <w:jc w:val="both"/>
        <w:rPr>
          <w:sz w:val="20"/>
          <w:szCs w:val="20"/>
        </w:rPr>
      </w:pPr>
      <w:r>
        <w:rPr>
          <w:rStyle w:val="FootnoteReference"/>
          <w:sz w:val="20"/>
          <w:szCs w:val="20"/>
        </w:rPr>
        <w:footnoteRef/>
      </w:r>
      <w:r>
        <w:t xml:space="preserve"> </w:t>
      </w:r>
      <w:r>
        <w:rPr>
          <w:sz w:val="20"/>
          <w:szCs w:val="20"/>
        </w:rPr>
        <w:t>Ngô đạt 105,1/105,1 ha (100%), năng suất 42,58 tạ/ha, sản lượng 447,52 tấn. Lạc đạt 19,5/25 ha (78%), năng suất 21,11 tạ/ha, sản lượng 41,16 tấn. Đậu, vừng các loại đạt 11,57/12 ha (96%), năng suất 11,91 tạ/ha, sản lượng 13,78 tấn. Rau màu các loại đạt 482,39/485 ha (99,46%), năng suất 70,37 tạ/ha, sản lượng 3.394,58 tấn. Khoai lang đạt 44,21/45 ha (98,24%), năng suất 66,1 tạ/ha, sản lượng 292,23 tấn.</w:t>
      </w:r>
    </w:p>
  </w:footnote>
  <w:footnote w:id="2">
    <w:p w14:paraId="604F4EFA" w14:textId="77777777" w:rsidR="002C7128" w:rsidRDefault="002C7128" w:rsidP="002C7128">
      <w:pPr>
        <w:jc w:val="both"/>
        <w:rPr>
          <w:sz w:val="20"/>
          <w:szCs w:val="20"/>
        </w:rPr>
      </w:pPr>
      <w:r>
        <w:rPr>
          <w:rStyle w:val="FootnoteReference"/>
          <w:sz w:val="20"/>
          <w:szCs w:val="20"/>
        </w:rPr>
        <w:footnoteRef/>
      </w:r>
      <w:r>
        <w:rPr>
          <w:sz w:val="20"/>
          <w:szCs w:val="20"/>
        </w:rPr>
        <w:t xml:space="preserve"> Tiêm vắc xin Long móng lở mồm cho đàn trâu bò đạt 94,7%; tụ huyết trùng đạt 82,6%; tiêm phòng dại cho chó đạt trên 83%.</w:t>
      </w:r>
    </w:p>
  </w:footnote>
  <w:footnote w:id="3">
    <w:p w14:paraId="5D95B8A4" w14:textId="77777777" w:rsidR="009045A3" w:rsidRDefault="009045A3" w:rsidP="009045A3">
      <w:pPr>
        <w:jc w:val="both"/>
        <w:rPr>
          <w:sz w:val="20"/>
          <w:szCs w:val="20"/>
        </w:rPr>
      </w:pPr>
      <w:r>
        <w:rPr>
          <w:rStyle w:val="FootnoteReference"/>
          <w:sz w:val="20"/>
          <w:szCs w:val="20"/>
        </w:rPr>
        <w:footnoteRef/>
      </w:r>
      <w:r>
        <w:rPr>
          <w:sz w:val="20"/>
          <w:szCs w:val="20"/>
        </w:rPr>
        <w:t xml:space="preserve"> </w:t>
      </w:r>
      <w:r>
        <w:rPr>
          <w:sz w:val="20"/>
          <w:szCs w:val="20"/>
          <w:lang w:val="sv-SE"/>
        </w:rPr>
        <w:t xml:space="preserve">Tổng diện tích rừng và đất lâm nghiệp là 2.542,01 ha, gồm 2.113,32 ha rừng sản xuất và 428,69 ha rừng phòng hộ; trong đó có 42 ha rừng tự nhiên. </w:t>
      </w:r>
    </w:p>
  </w:footnote>
  <w:footnote w:id="4">
    <w:p w14:paraId="53D95407" w14:textId="77777777" w:rsidR="000D3874" w:rsidRDefault="000D3874">
      <w:pPr>
        <w:jc w:val="both"/>
        <w:rPr>
          <w:sz w:val="20"/>
          <w:szCs w:val="20"/>
        </w:rPr>
      </w:pPr>
      <w:r>
        <w:rPr>
          <w:rStyle w:val="FootnoteReference"/>
          <w:sz w:val="20"/>
          <w:szCs w:val="20"/>
        </w:rPr>
        <w:footnoteRef/>
      </w:r>
      <w:r>
        <w:t xml:space="preserve"> </w:t>
      </w:r>
      <w:r>
        <w:rPr>
          <w:sz w:val="20"/>
          <w:szCs w:val="20"/>
        </w:rPr>
        <w:t>Phối hợp Phòng Nông nghiệp và Môi trường, Chi cục Thuế Hồng Lĩnh - Can Lộc thực hiện kê khai thuế cho 165 hộ gia đình có nguồn gốc đất trước ngày 18/12/1980.</w:t>
      </w:r>
    </w:p>
  </w:footnote>
  <w:footnote w:id="5">
    <w:p w14:paraId="7523B590" w14:textId="5DA96B39" w:rsidR="000D3874" w:rsidRDefault="000D3874" w:rsidP="00E4000F">
      <w:pPr>
        <w:jc w:val="both"/>
      </w:pPr>
      <w:r>
        <w:rPr>
          <w:rStyle w:val="FootnoteReference"/>
          <w:sz w:val="20"/>
          <w:szCs w:val="20"/>
        </w:rPr>
        <w:footnoteRef/>
      </w:r>
      <w:r>
        <w:rPr>
          <w:sz w:val="20"/>
          <w:szCs w:val="20"/>
        </w:rPr>
        <w:t xml:space="preserve"> </w:t>
      </w:r>
      <w:r w:rsidR="00DB1BCE">
        <w:rPr>
          <w:sz w:val="20"/>
          <w:szCs w:val="20"/>
        </w:rPr>
        <w:t>Đ</w:t>
      </w:r>
      <w:r>
        <w:rPr>
          <w:sz w:val="20"/>
          <w:szCs w:val="20"/>
        </w:rPr>
        <w:t>ã xử lý dứt điểm 12 trường hợp, còn 3 trường hợp đang tiếp tục giải quyết. Giải quyết và trả lời 35 đơn thư liên quan đến đất đai.</w:t>
      </w:r>
    </w:p>
  </w:footnote>
  <w:footnote w:id="6">
    <w:p w14:paraId="75F9463A" w14:textId="6E3534C1" w:rsidR="000D3874" w:rsidRPr="008C2F43" w:rsidRDefault="000D3874">
      <w:pPr>
        <w:jc w:val="both"/>
        <w:rPr>
          <w:sz w:val="20"/>
          <w:szCs w:val="20"/>
        </w:rPr>
      </w:pPr>
      <w:r>
        <w:rPr>
          <w:rStyle w:val="FootnoteReference"/>
          <w:sz w:val="20"/>
          <w:szCs w:val="20"/>
        </w:rPr>
        <w:footnoteRef/>
      </w:r>
      <w:r>
        <w:rPr>
          <w:sz w:val="20"/>
          <w:szCs w:val="20"/>
        </w:rPr>
        <w:t xml:space="preserve"> Xây dựng đường giao thông nội đồng với chiều dài gần 3,6 km tại các thôn Đô Hành, Đại Đồng, Nhật Tân, Sơn Thủy; sửa chữa trụ sở UBND xã Mỹ Lộc (cũ); cải tạo khuôn viên Trường THCS Mỹ Lộc; cải tạo Trường Tiểu học Mỹ Lộc; cải tạo và sửa chữa nhà học 2 tầng 8 phòng Trường THCS Đồng Lộc; cải tạo đường giao thông nông thôn tại các thôn Nam Mỹ, Kiến Thành, Thượng Liên, Khe Thờ; xây dựng đường giao thông nội đồng dài gần 4,5 km tại các thôn Minh Tân, Minh Hương, Đồng Kim, Tùng Liên, Trung Thành, Thượng Liên, Tân Hương (TT Đồng Lộc cũ); </w:t>
      </w:r>
      <w:r w:rsidRPr="008C2F43">
        <w:rPr>
          <w:sz w:val="20"/>
          <w:szCs w:val="20"/>
        </w:rPr>
        <w:t>đường giao thông nông thôn từ Quốc lộ 15 qua cụm Bạc vào Sơn Bình; sửa chữa, nâng cấp tràn Cửa Người; thảm nhựa đường giao thông thôn Anh Hùng; làm mới đường giao thông nghĩa trang từ Vĩnh Xá đến Thanh Mỹ (Thượng Lộc cũ).</w:t>
      </w:r>
      <w:r w:rsidR="008C2F43" w:rsidRPr="008C2F43">
        <w:rPr>
          <w:sz w:val="20"/>
          <w:szCs w:val="20"/>
        </w:rPr>
        <w:t xml:space="preserve"> </w:t>
      </w:r>
      <w:r w:rsidR="008C2F43" w:rsidRPr="008C2F43">
        <w:rPr>
          <w:sz w:val="20"/>
          <w:szCs w:val="20"/>
          <w:lang w:val="nl-NL"/>
        </w:rPr>
        <w:t>Đ</w:t>
      </w:r>
      <w:r w:rsidR="008C2F43" w:rsidRPr="008C2F43">
        <w:rPr>
          <w:sz w:val="20"/>
          <w:szCs w:val="20"/>
        </w:rPr>
        <w:t>ổ bê tông tuyến đường giao thông</w:t>
      </w:r>
      <w:r w:rsidR="008C2F43" w:rsidRPr="008C2F43">
        <w:rPr>
          <w:sz w:val="20"/>
          <w:szCs w:val="20"/>
          <w:lang w:val="nb-NO"/>
        </w:rPr>
        <w:t xml:space="preserve"> thôn</w:t>
      </w:r>
      <w:r w:rsidR="008C2F43" w:rsidRPr="008C2F43">
        <w:rPr>
          <w:sz w:val="20"/>
          <w:szCs w:val="20"/>
        </w:rPr>
        <w:t xml:space="preserve"> Khe Thờ dài 3,5 km; thảm nhựa tuyến từ đường 70 qua Nhà Văn hóa thôn Sơn Bình nối đường ĐH 35 dài 4,7km; hoàn trả đường từ đường 70 vào mỏ đất Thung Bằng dài 0,8 km; hoàn trả 150 m kênh m</w:t>
      </w:r>
      <w:r w:rsidR="00A336D7">
        <w:rPr>
          <w:sz w:val="20"/>
          <w:szCs w:val="20"/>
        </w:rPr>
        <w:t>ương nội đồng tại thôn Minh Tân</w:t>
      </w:r>
      <w:r w:rsidR="008C2F43" w:rsidRPr="008C2F43">
        <w:rPr>
          <w:sz w:val="20"/>
          <w:szCs w:val="20"/>
        </w:rPr>
        <w:t>, Minh Hương</w:t>
      </w:r>
      <w:r w:rsidR="008C2F43" w:rsidRPr="008C2F43">
        <w:rPr>
          <w:sz w:val="20"/>
          <w:szCs w:val="20"/>
          <w:lang w:val="nb-NO"/>
        </w:rPr>
        <w:t>; ...</w:t>
      </w:r>
    </w:p>
  </w:footnote>
  <w:footnote w:id="7">
    <w:p w14:paraId="0C1DA3C5" w14:textId="77777777" w:rsidR="000D3874" w:rsidRDefault="000D3874">
      <w:pPr>
        <w:pStyle w:val="FootnoteText"/>
        <w:rPr>
          <w:lang w:val="nl-NL"/>
        </w:rPr>
      </w:pPr>
      <w:r w:rsidRPr="008C2F43">
        <w:rPr>
          <w:rStyle w:val="FootnoteReference"/>
        </w:rPr>
        <w:footnoteRef/>
      </w:r>
      <w:r w:rsidRPr="008C2F43">
        <w:rPr>
          <w:lang w:val="nl-NL"/>
        </w:rPr>
        <w:t xml:space="preserve"> Kênh tiêu thoát nước thôn Kiến Thành, Tuyến kênh Nam Phong </w:t>
      </w:r>
      <w:r w:rsidRPr="008C2F43">
        <w:rPr>
          <w:lang w:val="nb-NO"/>
        </w:rPr>
        <w:t>-</w:t>
      </w:r>
      <w:r w:rsidRPr="008C2F43">
        <w:rPr>
          <w:lang w:val="nl-NL"/>
        </w:rPr>
        <w:t xml:space="preserve"> Khe Thờ, Thảm nhựa</w:t>
      </w:r>
      <w:r>
        <w:rPr>
          <w:lang w:val="nl-NL"/>
        </w:rPr>
        <w:t xml:space="preserve"> tuyến đường Võ Thị Tần, Đường GTNT thôn Trung Thành - Kim Thành,</w:t>
      </w:r>
      <w:r>
        <w:rPr>
          <w:lang w:val="nb-NO"/>
        </w:rPr>
        <w:t xml:space="preserve"> </w:t>
      </w:r>
      <w:r>
        <w:rPr>
          <w:lang w:val="nl-NL"/>
        </w:rPr>
        <w:t>...</w:t>
      </w:r>
    </w:p>
  </w:footnote>
  <w:footnote w:id="8">
    <w:p w14:paraId="682067A6" w14:textId="77777777" w:rsidR="00967003" w:rsidRDefault="00967003" w:rsidP="00967003">
      <w:pPr>
        <w:pStyle w:val="FootnoteText"/>
        <w:jc w:val="both"/>
        <w:rPr>
          <w:lang w:val="nl-NL"/>
        </w:rPr>
      </w:pPr>
      <w:r>
        <w:rPr>
          <w:rStyle w:val="FootnoteReference"/>
        </w:rPr>
        <w:footnoteRef/>
      </w:r>
      <w:r>
        <w:rPr>
          <w:lang w:val="nl-NL"/>
        </w:rPr>
        <w:t xml:space="preserve"> </w:t>
      </w:r>
      <w:r>
        <w:rPr>
          <w:spacing w:val="-2"/>
          <w:lang w:val="sq-AL"/>
        </w:rPr>
        <w:t>Nghề mộc; xây dựng; chế biến lâm sản; gia công cơ khí; vận tải; điện, điện tử; may mặc; nhà hàng ăn uống; Spa làm đẹp; có</w:t>
      </w:r>
      <w:r>
        <w:rPr>
          <w:lang w:val="nl-NL"/>
        </w:rPr>
        <w:t xml:space="preserve"> 02 siêu thị mini, 01 cửa hàng điện máy xanh, 04 nhà nghỉ lưu trú, 01 Trung tâm tiêm chủng vắc xin Trường Thành, 04 cơ sở may mặc, </w:t>
      </w:r>
      <w:r>
        <w:rPr>
          <w:lang w:val="sq-AL"/>
        </w:rPr>
        <w:t>01 nhà thuốc Long Châu</w:t>
      </w:r>
      <w:r>
        <w:rPr>
          <w:lang w:val="nl-NL"/>
        </w:rPr>
        <w:t>...</w:t>
      </w:r>
      <w:r>
        <w:rPr>
          <w:lang w:val="sq-AL"/>
        </w:rPr>
        <w:t>.</w:t>
      </w:r>
    </w:p>
  </w:footnote>
  <w:footnote w:id="9">
    <w:p w14:paraId="3E353627" w14:textId="77777777" w:rsidR="00967003" w:rsidRDefault="00967003" w:rsidP="00967003">
      <w:pPr>
        <w:pStyle w:val="FootnoteText"/>
        <w:jc w:val="both"/>
        <w:rPr>
          <w:lang w:val="nl-NL"/>
        </w:rPr>
      </w:pPr>
      <w:r>
        <w:rPr>
          <w:rStyle w:val="FootnoteReference"/>
        </w:rPr>
        <w:footnoteRef/>
      </w:r>
      <w:r>
        <w:rPr>
          <w:lang w:val="nl-NL"/>
        </w:rPr>
        <w:t xml:space="preserve"> </w:t>
      </w:r>
      <w:r w:rsidR="000F4D15">
        <w:rPr>
          <w:lang w:val="nl-NL"/>
        </w:rPr>
        <w:t>T</w:t>
      </w:r>
      <w:r>
        <w:rPr>
          <w:lang w:val="nl-NL"/>
        </w:rPr>
        <w:t xml:space="preserve">rong đó có 09 hợp tác xã </w:t>
      </w:r>
      <w:r>
        <w:rPr>
          <w:lang w:val="sq-AL"/>
        </w:rPr>
        <w:t xml:space="preserve">hoạt động lĩnh sản xuất nông nghiệp; 03 hợp tác xã nước sạch, vệ sinh môi trường; 01 hợp tác xã chăn nuôi gà; 01 hợp tác xã sản xuất, kinh doanh cam VietGap; 01 quỹ tín dụng liên xã. </w:t>
      </w:r>
      <w:r>
        <w:rPr>
          <w:lang w:val="sq-AL"/>
        </w:rPr>
        <w:t>Trong đó có nhiều doanh nghiệp, hợp tác xã làm ăn có hiệu quả; , có 14 tổ VietGap Cam có diện tích gần 100 ha, với 84 thành viên tham gia (Thượng Lộc cũ).</w:t>
      </w:r>
    </w:p>
  </w:footnote>
  <w:footnote w:id="10">
    <w:p w14:paraId="1A6B50C2" w14:textId="2B33F7F5" w:rsidR="000D3874" w:rsidRPr="00BA545E" w:rsidRDefault="000D3874" w:rsidP="00DA13E6">
      <w:pPr>
        <w:pStyle w:val="FootnoteText"/>
        <w:jc w:val="both"/>
        <w:rPr>
          <w:lang w:val="nl-NL"/>
        </w:rPr>
      </w:pPr>
      <w:r w:rsidRPr="00BA545E">
        <w:rPr>
          <w:rStyle w:val="FootnoteReference"/>
        </w:rPr>
        <w:footnoteRef/>
      </w:r>
      <w:r w:rsidRPr="00BA545E">
        <w:rPr>
          <w:lang w:val="nl-NL"/>
        </w:rPr>
        <w:t xml:space="preserve"> </w:t>
      </w:r>
      <w:r w:rsidR="00DA13E6" w:rsidRPr="00BA545E">
        <w:rPr>
          <w:spacing w:val="3"/>
          <w:shd w:val="clear" w:color="auto" w:fill="FFFFFF"/>
          <w:lang w:val="nl-NL"/>
        </w:rPr>
        <w:t xml:space="preserve"> Trong đó, N</w:t>
      </w:r>
      <w:r w:rsidR="007E5983" w:rsidRPr="00BA545E">
        <w:rPr>
          <w:spacing w:val="3"/>
          <w:shd w:val="clear" w:color="auto" w:fill="FFFFFF"/>
          <w:lang w:val="nl-NL"/>
        </w:rPr>
        <w:t>gân hàng chính sách</w:t>
      </w:r>
      <w:r w:rsidR="00DA13E6" w:rsidRPr="00BA545E">
        <w:rPr>
          <w:spacing w:val="3"/>
          <w:shd w:val="clear" w:color="auto" w:fill="FFFFFF"/>
          <w:lang w:val="nl-NL"/>
        </w:rPr>
        <w:t xml:space="preserve">: </w:t>
      </w:r>
      <w:r w:rsidR="00424090" w:rsidRPr="00BA545E">
        <w:rPr>
          <w:spacing w:val="3"/>
          <w:shd w:val="clear" w:color="auto" w:fill="FFFFFF"/>
          <w:lang w:val="nl-NL"/>
        </w:rPr>
        <w:t>101</w:t>
      </w:r>
      <w:r w:rsidR="007E5983" w:rsidRPr="00BA545E">
        <w:rPr>
          <w:spacing w:val="3"/>
          <w:shd w:val="clear" w:color="auto" w:fill="FFFFFF"/>
          <w:lang w:val="nl-NL"/>
        </w:rPr>
        <w:t>,057</w:t>
      </w:r>
      <w:r w:rsidR="00DA13E6" w:rsidRPr="00BA545E">
        <w:rPr>
          <w:spacing w:val="3"/>
          <w:shd w:val="clear" w:color="auto" w:fill="FFFFFF"/>
          <w:lang w:val="nl-NL"/>
        </w:rPr>
        <w:t xml:space="preserve"> tỷ đồng, với </w:t>
      </w:r>
      <w:r w:rsidR="00424090" w:rsidRPr="00BA545E">
        <w:rPr>
          <w:spacing w:val="3"/>
          <w:shd w:val="clear" w:color="auto" w:fill="FFFFFF"/>
          <w:lang w:val="nl-NL"/>
        </w:rPr>
        <w:t>2</w:t>
      </w:r>
      <w:r w:rsidR="007E5983" w:rsidRPr="00BA545E">
        <w:rPr>
          <w:spacing w:val="3"/>
          <w:shd w:val="clear" w:color="auto" w:fill="FFFFFF"/>
          <w:lang w:val="nl-NL"/>
        </w:rPr>
        <w:t>.</w:t>
      </w:r>
      <w:r w:rsidR="00424090" w:rsidRPr="00BA545E">
        <w:rPr>
          <w:spacing w:val="3"/>
          <w:shd w:val="clear" w:color="auto" w:fill="FFFFFF"/>
          <w:lang w:val="nl-NL"/>
        </w:rPr>
        <w:t>207</w:t>
      </w:r>
      <w:r w:rsidR="00DA13E6" w:rsidRPr="00BA545E">
        <w:rPr>
          <w:spacing w:val="3"/>
          <w:shd w:val="clear" w:color="auto" w:fill="FFFFFF"/>
          <w:lang w:val="nl-NL"/>
        </w:rPr>
        <w:t xml:space="preserve"> hộ vay</w:t>
      </w:r>
      <w:r w:rsidR="00424090" w:rsidRPr="00BA545E">
        <w:rPr>
          <w:spacing w:val="3"/>
          <w:shd w:val="clear" w:color="auto" w:fill="FFFFFF"/>
          <w:lang w:val="nl-NL"/>
        </w:rPr>
        <w:t xml:space="preserve">, </w:t>
      </w:r>
      <w:r w:rsidR="00DA13E6" w:rsidRPr="00BA545E">
        <w:rPr>
          <w:spacing w:val="3"/>
          <w:shd w:val="clear" w:color="auto" w:fill="FFFFFF"/>
          <w:lang w:val="nl-NL"/>
        </w:rPr>
        <w:t>N</w:t>
      </w:r>
      <w:r w:rsidR="007E5983" w:rsidRPr="00BA545E">
        <w:rPr>
          <w:spacing w:val="3"/>
          <w:shd w:val="clear" w:color="auto" w:fill="FFFFFF"/>
          <w:lang w:val="nl-NL"/>
        </w:rPr>
        <w:t>gân hàng Nông nghiệp</w:t>
      </w:r>
      <w:r w:rsidR="00DA13E6" w:rsidRPr="00BA545E">
        <w:rPr>
          <w:spacing w:val="3"/>
          <w:shd w:val="clear" w:color="auto" w:fill="FFFFFF"/>
          <w:lang w:val="nl-NL"/>
        </w:rPr>
        <w:t>: 357</w:t>
      </w:r>
      <w:r w:rsidR="007E5983" w:rsidRPr="00BA545E">
        <w:rPr>
          <w:spacing w:val="3"/>
          <w:shd w:val="clear" w:color="auto" w:fill="FFFFFF"/>
          <w:lang w:val="nl-NL"/>
        </w:rPr>
        <w:t>,8</w:t>
      </w:r>
      <w:r w:rsidR="00DA13E6" w:rsidRPr="00BA545E">
        <w:rPr>
          <w:spacing w:val="3"/>
          <w:shd w:val="clear" w:color="auto" w:fill="FFFFFF"/>
          <w:lang w:val="nl-NL"/>
        </w:rPr>
        <w:t xml:space="preserve"> tỷ đồng, với 815 hộ vay</w:t>
      </w:r>
      <w:r w:rsidRPr="00BA545E">
        <w:rPr>
          <w:spacing w:val="3"/>
          <w:shd w:val="clear" w:color="auto" w:fill="FFFFFF"/>
          <w:lang w:val="nl-NL"/>
        </w:rPr>
        <w:t>.</w:t>
      </w:r>
    </w:p>
  </w:footnote>
  <w:footnote w:id="11">
    <w:p w14:paraId="2205ED1B" w14:textId="77777777" w:rsidR="000D3874" w:rsidRPr="00BA545E" w:rsidRDefault="000D3874">
      <w:pPr>
        <w:pStyle w:val="FootnoteText"/>
        <w:jc w:val="both"/>
        <w:rPr>
          <w:lang w:val="nl-NL"/>
        </w:rPr>
      </w:pPr>
      <w:r w:rsidRPr="00BA545E">
        <w:rPr>
          <w:rStyle w:val="FootnoteReference"/>
        </w:rPr>
        <w:footnoteRef/>
      </w:r>
      <w:r w:rsidRPr="00BA545E">
        <w:rPr>
          <w:lang w:val="nl-NL"/>
        </w:rPr>
        <w:t xml:space="preserve"> </w:t>
      </w:r>
      <w:r w:rsidRPr="00BA545E">
        <w:rPr>
          <w:rFonts w:eastAsiaTheme="minorEastAsia"/>
          <w:bCs/>
          <w:lang w:val="nl-NL"/>
        </w:rPr>
        <w:t xml:space="preserve">Đến nay, toàn xã có 23 khu dân cư nông thôn mới kiểu mẫu </w:t>
      </w:r>
      <w:r w:rsidRPr="00BA545E">
        <w:rPr>
          <w:rFonts w:eastAsiaTheme="minorEastAsia"/>
          <w:bCs/>
          <w:i/>
          <w:lang w:val="nl-NL"/>
        </w:rPr>
        <w:t>(Mỹ Lộc 6/6, Thượng Lộc 8/10, Trung Lộc 9/10)</w:t>
      </w:r>
      <w:r w:rsidRPr="00BA545E">
        <w:rPr>
          <w:rFonts w:eastAsiaTheme="minorEastAsia"/>
          <w:bCs/>
          <w:lang w:val="nl-NL"/>
        </w:rPr>
        <w:t xml:space="preserve">, trong đó thôn </w:t>
      </w:r>
      <w:r w:rsidRPr="00BA545E">
        <w:rPr>
          <w:rFonts w:eastAsiaTheme="minorEastAsia"/>
          <w:lang w:val="nl-NL"/>
        </w:rPr>
        <w:t xml:space="preserve">Đại Đồng và </w:t>
      </w:r>
      <w:r w:rsidRPr="00BA545E">
        <w:rPr>
          <w:rFonts w:eastAsiaTheme="minorEastAsia"/>
          <w:lang w:val="sq-AL"/>
        </w:rPr>
        <w:t>Nhật Tân tập trung xây dựng</w:t>
      </w:r>
      <w:r w:rsidRPr="00BA545E">
        <w:rPr>
          <w:rFonts w:eastAsiaTheme="minorEastAsia"/>
          <w:lang w:val="nl-NL"/>
        </w:rPr>
        <w:t xml:space="preserve"> </w:t>
      </w:r>
      <w:r w:rsidRPr="00BA545E">
        <w:rPr>
          <w:rFonts w:eastAsiaTheme="minorEastAsia"/>
          <w:lang w:val="vi-VN"/>
        </w:rPr>
        <w:t>tiệm cận các tiêu chí thôn thông minh</w:t>
      </w:r>
      <w:r w:rsidRPr="00BA545E">
        <w:rPr>
          <w:rFonts w:eastAsiaTheme="minorEastAsia"/>
          <w:lang w:val="nl-NL"/>
        </w:rPr>
        <w:t>;</w:t>
      </w:r>
      <w:r w:rsidRPr="00BA545E">
        <w:rPr>
          <w:rFonts w:eastAsiaTheme="minorEastAsia"/>
          <w:lang w:val="sq-AL"/>
        </w:rPr>
        <w:t xml:space="preserve"> </w:t>
      </w:r>
      <w:r w:rsidRPr="00BA545E">
        <w:rPr>
          <w:rFonts w:eastAsiaTheme="minorEastAsia"/>
          <w:lang w:val="nl-NL"/>
        </w:rPr>
        <w:t>thị trấn Đồng Lộc cũ có 8/9 tổ dân phố đạt Tổ dân phố văn minh.</w:t>
      </w:r>
      <w:r w:rsidRPr="00BA545E">
        <w:rPr>
          <w:rFonts w:eastAsiaTheme="minorEastAsia"/>
          <w:lang w:val="sq-AL"/>
        </w:rPr>
        <w:t xml:space="preserve"> </w:t>
      </w:r>
      <w:r w:rsidRPr="00BA545E">
        <w:rPr>
          <w:rFonts w:eastAsiaTheme="minorEastAsia"/>
          <w:lang w:val="sq-AL"/>
        </w:rPr>
        <w:t xml:space="preserve">Trên địa bàn </w:t>
      </w:r>
      <w:r w:rsidRPr="00BA545E">
        <w:rPr>
          <w:rFonts w:eastAsiaTheme="minorEastAsia"/>
          <w:lang w:val="nl-NL"/>
        </w:rPr>
        <w:t>có 213 vườn mẫu,</w:t>
      </w:r>
      <w:r w:rsidRPr="00BA545E">
        <w:rPr>
          <w:rFonts w:eastAsiaTheme="minorEastAsia"/>
          <w:bCs/>
          <w:iCs/>
          <w:lang w:val="nl-NL"/>
        </w:rPr>
        <w:t xml:space="preserve"> 571 mô hình, trong đó có 13 mô hình lớn, 52 mô hình vừa và 506 mô hình nhỏ.</w:t>
      </w:r>
    </w:p>
  </w:footnote>
  <w:footnote w:id="12">
    <w:p w14:paraId="5865FB59" w14:textId="77777777" w:rsidR="000D3874" w:rsidRDefault="000D3874">
      <w:pPr>
        <w:jc w:val="both"/>
        <w:rPr>
          <w:lang w:val="nl-NL"/>
        </w:rPr>
      </w:pPr>
      <w:r w:rsidRPr="00BA545E">
        <w:rPr>
          <w:rStyle w:val="FootnoteReference"/>
          <w:sz w:val="20"/>
          <w:szCs w:val="20"/>
        </w:rPr>
        <w:footnoteRef/>
      </w:r>
      <w:r w:rsidRPr="00BA545E">
        <w:rPr>
          <w:sz w:val="20"/>
          <w:szCs w:val="20"/>
          <w:lang w:val="nl-NL"/>
        </w:rPr>
        <w:t xml:space="preserve"> </w:t>
      </w:r>
      <w:r w:rsidRPr="00BA545E">
        <w:rPr>
          <w:rFonts w:eastAsiaTheme="minorEastAsia"/>
          <w:sz w:val="20"/>
          <w:szCs w:val="20"/>
          <w:lang w:val="nl-NL"/>
        </w:rPr>
        <w:t>Trên địa bàn xã đã xây dựng được</w:t>
      </w:r>
      <w:r w:rsidRPr="00BA545E">
        <w:rPr>
          <w:rFonts w:eastAsiaTheme="minorEastAsia"/>
          <w:bCs/>
          <w:spacing w:val="-2"/>
          <w:sz w:val="20"/>
          <w:szCs w:val="20"/>
          <w:lang w:val="nl-NL"/>
        </w:rPr>
        <w:t xml:space="preserve"> 14 sản phẩm đạt OCOP, trong đó có 13 sản phẩm </w:t>
      </w:r>
      <w:r w:rsidRPr="00BA545E">
        <w:rPr>
          <w:rFonts w:eastAsiaTheme="minorEastAsia"/>
          <w:spacing w:val="-2"/>
          <w:sz w:val="20"/>
          <w:szCs w:val="20"/>
          <w:lang w:val="nl-NL"/>
        </w:rPr>
        <w:t>3 sao (</w:t>
      </w:r>
      <w:r w:rsidRPr="00BA545E">
        <w:rPr>
          <w:rFonts w:eastAsiaTheme="minorEastAsia"/>
          <w:spacing w:val="3"/>
          <w:sz w:val="20"/>
          <w:szCs w:val="20"/>
          <w:shd w:val="clear" w:color="auto" w:fill="FFFFFF"/>
          <w:lang w:val="nl-NL"/>
        </w:rPr>
        <w:t xml:space="preserve">Viên nghệ mật ong; Tinh bột nghệ; Dò lụa Trường An; lạc rang tỏi ớt Minh Nhật; </w:t>
      </w:r>
      <w:r w:rsidRPr="00BA545E">
        <w:rPr>
          <w:rFonts w:eastAsiaTheme="minorEastAsia"/>
          <w:sz w:val="20"/>
          <w:szCs w:val="20"/>
          <w:lang w:val="nl-NL"/>
        </w:rPr>
        <w:t>5 sản phẩm cam, 2 sản phẩm dưa lưới; N</w:t>
      </w:r>
      <w:r w:rsidRPr="00BA545E">
        <w:rPr>
          <w:rFonts w:eastAsiaTheme="minorEastAsia"/>
          <w:sz w:val="20"/>
          <w:szCs w:val="20"/>
          <w:shd w:val="clear" w:color="auto" w:fill="FFFFFF"/>
          <w:lang w:val="vi-VN"/>
        </w:rPr>
        <w:t>ước cốt canh dinh dưỡng Tinh Hoa</w:t>
      </w:r>
      <w:r w:rsidRPr="00BA545E">
        <w:rPr>
          <w:rFonts w:eastAsiaTheme="minorEastAsia"/>
          <w:sz w:val="20"/>
          <w:szCs w:val="20"/>
          <w:shd w:val="clear" w:color="auto" w:fill="FFFFFF"/>
          <w:lang w:val="nl-NL"/>
        </w:rPr>
        <w:t xml:space="preserve">; </w:t>
      </w:r>
      <w:r w:rsidRPr="00BA545E">
        <w:rPr>
          <w:rFonts w:eastAsiaTheme="minorEastAsia"/>
          <w:sz w:val="20"/>
          <w:szCs w:val="20"/>
          <w:shd w:val="clear" w:color="auto" w:fill="FFFFFF"/>
          <w:lang w:val="vi-VN"/>
        </w:rPr>
        <w:t>bột nêm dinh dưỡng Tinh Hoa</w:t>
      </w:r>
      <w:r w:rsidRPr="00BA545E">
        <w:rPr>
          <w:rFonts w:eastAsiaTheme="minorEastAsia"/>
          <w:sz w:val="20"/>
          <w:szCs w:val="20"/>
          <w:shd w:val="clear" w:color="auto" w:fill="FFFFFF"/>
          <w:lang w:val="nl-NL"/>
        </w:rPr>
        <w:t>);</w:t>
      </w:r>
      <w:r w:rsidRPr="00BA545E">
        <w:rPr>
          <w:rFonts w:eastAsiaTheme="minorEastAsia"/>
          <w:spacing w:val="-2"/>
          <w:sz w:val="20"/>
          <w:szCs w:val="20"/>
          <w:lang w:val="nl-NL"/>
        </w:rPr>
        <w:t xml:space="preserve"> 01 sản phẩm 4 sao</w:t>
      </w:r>
      <w:r w:rsidRPr="00BA545E">
        <w:rPr>
          <w:rFonts w:eastAsiaTheme="minorEastAsia"/>
          <w:sz w:val="20"/>
          <w:szCs w:val="20"/>
          <w:lang w:val="nl-NL"/>
        </w:rPr>
        <w:t xml:space="preserve"> (cam Xuân Hoà). Tuy nhiên, hiện còn 07 sản phẩm chưa tổ chức đánh giá lại.</w:t>
      </w:r>
    </w:p>
  </w:footnote>
  <w:footnote w:id="13">
    <w:p w14:paraId="296C0653" w14:textId="04D9D36C" w:rsidR="008D5EE3" w:rsidRPr="00BA545E" w:rsidRDefault="008D5EE3" w:rsidP="008D5EE3">
      <w:pPr>
        <w:pStyle w:val="FootnoteText"/>
        <w:jc w:val="both"/>
        <w:rPr>
          <w:lang w:val="nl-NL"/>
        </w:rPr>
      </w:pPr>
      <w:r w:rsidRPr="00BA545E">
        <w:rPr>
          <w:rStyle w:val="FootnoteReference"/>
        </w:rPr>
        <w:footnoteRef/>
      </w:r>
      <w:r w:rsidRPr="00BA545E">
        <w:rPr>
          <w:lang w:val="nl-NL"/>
        </w:rPr>
        <w:t xml:space="preserve"> </w:t>
      </w:r>
      <w:r w:rsidRPr="00BA545E">
        <w:rPr>
          <w:lang w:val="sq-AL"/>
        </w:rPr>
        <w:t>100% cán bộ, công chức được cấp tài khoản trên Hệ thống Quản lý văn bản và điều hành tác nghiệp của khối chính quyền; 100% cán bộ, công chức xã được cấp mới chứng thư số. Đồng thời, đạt mục tiêu 80% người dân trong độ tuổi trưởng thành có tri thức cơ bản về sử dụng thiết bị thông minh và biết tự bảo vệ bản thân trên môi trường số.</w:t>
      </w:r>
    </w:p>
  </w:footnote>
  <w:footnote w:id="14">
    <w:p w14:paraId="64CC1633" w14:textId="2F8CDCC6" w:rsidR="008D5EE3" w:rsidRPr="008D5EE3" w:rsidRDefault="008D5EE3" w:rsidP="008D5EE3">
      <w:pPr>
        <w:pStyle w:val="FootnoteText"/>
        <w:jc w:val="both"/>
        <w:rPr>
          <w:lang w:val="nl-NL"/>
        </w:rPr>
      </w:pPr>
      <w:r w:rsidRPr="00BA545E">
        <w:rPr>
          <w:rStyle w:val="FootnoteReference"/>
        </w:rPr>
        <w:footnoteRef/>
      </w:r>
      <w:r w:rsidRPr="00BA545E">
        <w:rPr>
          <w:lang w:val="nl-NL"/>
        </w:rPr>
        <w:t xml:space="preserve"> </w:t>
      </w:r>
      <w:r w:rsidRPr="00BA545E">
        <w:rPr>
          <w:lang w:val="sq-AL"/>
        </w:rPr>
        <w:t xml:space="preserve">Tổ chức 02 cuộc tập huấn về CNTT-CĐS cho toàn bộ tổ chuyển đổi số cấp thôn; tham gia cuộc thi trực tuyến tìm hiểu Nghị quyết 57-NQ/TW, xã Đồng Lộc </w:t>
      </w:r>
      <w:r w:rsidRPr="00BA545E">
        <w:rPr>
          <w:bCs/>
          <w:lang w:val="sq-AL"/>
        </w:rPr>
        <w:t>đạt giải Ba toàn tỉnh</w:t>
      </w:r>
      <w:r w:rsidRPr="00BA545E">
        <w:rPr>
          <w:b/>
          <w:lang w:val="sq-AL"/>
        </w:rPr>
        <w:t>,</w:t>
      </w:r>
      <w:r w:rsidRPr="00BA545E">
        <w:rPr>
          <w:lang w:val="sq-AL"/>
        </w:rPr>
        <w:t xml:space="preserve"> góp phần lan tỏa, nâng cao nhận thức về vai trò của khoa học - công nghệ và chuyển đổi số. Tham gia Cuộc thi trực tuyến tìm hiểu Nghị quyết 57-NQ/TW, xã đạt Giải Ba cấp tỉnh; đạt Giải Khuyến khích Cuộc thi Truyền thanh cơ sở toàn tỉnh.</w:t>
      </w:r>
    </w:p>
  </w:footnote>
  <w:footnote w:id="15">
    <w:p w14:paraId="39AF4B8C" w14:textId="77777777" w:rsidR="00321319" w:rsidRPr="00561AC3" w:rsidRDefault="00321319" w:rsidP="00321319">
      <w:pPr>
        <w:pStyle w:val="FootnoteText"/>
        <w:tabs>
          <w:tab w:val="left" w:pos="567"/>
        </w:tabs>
        <w:jc w:val="both"/>
        <w:rPr>
          <w:bCs/>
          <w:lang w:val="nl-NL"/>
        </w:rPr>
      </w:pPr>
      <w:r>
        <w:rPr>
          <w:sz w:val="22"/>
          <w:szCs w:val="22"/>
          <w:lang w:val="vi-VN"/>
        </w:rPr>
        <w:tab/>
      </w:r>
      <w:r>
        <w:rPr>
          <w:rStyle w:val="FootnoteReference"/>
          <w:sz w:val="22"/>
          <w:szCs w:val="22"/>
        </w:rPr>
        <w:footnoteRef/>
      </w:r>
      <w:r>
        <w:rPr>
          <w:sz w:val="22"/>
          <w:szCs w:val="22"/>
          <w:lang w:val="vi-VN"/>
        </w:rPr>
        <w:t xml:space="preserve"> </w:t>
      </w:r>
      <w:r>
        <w:rPr>
          <w:sz w:val="22"/>
          <w:szCs w:val="22"/>
          <w:lang w:val="vi-VN"/>
        </w:rPr>
        <w:t>.</w:t>
      </w:r>
      <w:r>
        <w:rPr>
          <w:lang w:val="vi-VN"/>
        </w:rPr>
        <w:t xml:space="preserve"> Kỳ thi</w:t>
      </w:r>
      <w:r>
        <w:rPr>
          <w:sz w:val="22"/>
          <w:szCs w:val="22"/>
          <w:lang w:val="vi-VN"/>
        </w:rPr>
        <w:t xml:space="preserve"> </w:t>
      </w:r>
      <w:r>
        <w:rPr>
          <w:bCs/>
          <w:iCs/>
          <w:lang w:val="nl-NL"/>
        </w:rPr>
        <w:t xml:space="preserve">HSG 8 môn văn hoá lớp 9 dự thi HSG tỉnh có 92 em đạt giải. Tham gia thi đấu Hội khỏe Phù Đổng toàn </w:t>
      </w:r>
      <w:r w:rsidRPr="00D4399E">
        <w:rPr>
          <w:bCs/>
          <w:iCs/>
          <w:lang w:val="nl-NL"/>
        </w:rPr>
        <w:t>quốc năm 2024 tỉnh đạt: 06 HCV; 02 HCB; 01 HCĐ. Cuộc thi Khoa học kỹ thuật dành cho học sinh trung học cấp tỉnh: có 2 sản phẩm đạt giải Nhì; 01 sản phẩm đạt gải Ba</w:t>
      </w:r>
      <w:r w:rsidRPr="00D4399E">
        <w:rPr>
          <w:bCs/>
          <w:lang w:val="vi-VN"/>
        </w:rPr>
        <w:t>.</w:t>
      </w:r>
      <w:r w:rsidRPr="00D4399E">
        <w:rPr>
          <w:bCs/>
          <w:lang w:val="nl-NL"/>
        </w:rPr>
        <w:t xml:space="preserve"> </w:t>
      </w:r>
      <w:r w:rsidRPr="00D4399E">
        <w:rPr>
          <w:lang w:val="nl-NL"/>
        </w:rPr>
        <w:t>THCS Đồng Lộc có: 9/9 em đạt giải cấp tỉnh (01 giải Nhất môn LS&amp;ĐL; 02giải Nhì môn Toán; 03 giải Ba môn KHTN, LS&amp;</w:t>
      </w:r>
      <w:proofErr w:type="gramStart"/>
      <w:r w:rsidRPr="00D4399E">
        <w:rPr>
          <w:lang w:val="nl-NL"/>
        </w:rPr>
        <w:t>ĐL;  03</w:t>
      </w:r>
      <w:proofErr w:type="gramEnd"/>
      <w:r w:rsidRPr="00D4399E">
        <w:rPr>
          <w:lang w:val="nl-NL"/>
        </w:rPr>
        <w:t xml:space="preserve"> giải KK môn Ngữ Văn, Tiếng Anh, KHTN). THCS Mỹ Lộc có: 08 em đạt giải cấp tỉnh (01 giải Nhất môn sinh học; 01 giải Nhất môn Lịch sử; 01 giải Nhì môn Lịch sử; 01 giải Ba môn Văn học; 02 giải Ba môn Tin học, 02 giải KK môn Tin học trẻ.</w:t>
      </w:r>
    </w:p>
  </w:footnote>
  <w:footnote w:id="16">
    <w:p w14:paraId="5B687DAA" w14:textId="77777777" w:rsidR="000D3874" w:rsidRDefault="000D3874">
      <w:pPr>
        <w:pStyle w:val="FootnoteText"/>
        <w:jc w:val="both"/>
        <w:rPr>
          <w:lang w:val="nl-NL"/>
        </w:rPr>
      </w:pPr>
      <w:r>
        <w:rPr>
          <w:rStyle w:val="FootnoteReference"/>
        </w:rPr>
        <w:footnoteRef/>
      </w:r>
      <w:r>
        <w:rPr>
          <w:lang w:val="nl-NL"/>
        </w:rPr>
        <w:t xml:space="preserve"> </w:t>
      </w:r>
      <w:r>
        <w:rPr>
          <w:lang w:val="sq-AL"/>
        </w:rPr>
        <w:t>Thành lập mới Trung tâm Dịch vụ tổng hợp xã Đồng Lộc theo Quyết định số 769/QĐ-UBND ngày 30/10/2025.</w:t>
      </w:r>
    </w:p>
  </w:footnote>
  <w:footnote w:id="17">
    <w:p w14:paraId="52A9D805" w14:textId="77777777" w:rsidR="000D3874" w:rsidRDefault="000D3874">
      <w:pPr>
        <w:pStyle w:val="FootnoteText"/>
        <w:jc w:val="both"/>
        <w:rPr>
          <w:lang w:val="nl-NL"/>
        </w:rPr>
      </w:pPr>
      <w:r>
        <w:rPr>
          <w:rStyle w:val="FootnoteReference"/>
        </w:rPr>
        <w:footnoteRef/>
      </w:r>
      <w:r>
        <w:rPr>
          <w:lang w:val="nl-NL"/>
        </w:rPr>
        <w:t xml:space="preserve"> Hội Người cao tuổi (Quyết định số 745/QĐ-UBND ngày 28/10/2025); Hội Chữ thập đỏ - Bảo trợ xã hội (Quyết định số 748/QĐ-UBND ngày 28/10/2025); Hội Cựu Thanh niên xung phong (Quyết định số 749/QĐ-UBND ngày 28/10/2025); Hội Khuyến học - Cựu giáo chức (Quyết định số 770/QĐ-UBND ngày 31/10/2025).</w:t>
      </w:r>
    </w:p>
  </w:footnote>
  <w:footnote w:id="18">
    <w:p w14:paraId="58D11BEB" w14:textId="77777777" w:rsidR="000D3874" w:rsidRDefault="000D3874">
      <w:pPr>
        <w:pStyle w:val="FootnoteText"/>
        <w:jc w:val="both"/>
        <w:rPr>
          <w:lang w:val="nl-NL"/>
        </w:rPr>
      </w:pPr>
      <w:r>
        <w:rPr>
          <w:rStyle w:val="FootnoteReference"/>
        </w:rPr>
        <w:footnoteRef/>
      </w:r>
      <w:r>
        <w:rPr>
          <w:lang w:val="nl-NL"/>
        </w:rPr>
        <w:t xml:space="preserve"> </w:t>
      </w:r>
      <w:r>
        <w:rPr>
          <w:lang w:val="sq-AL"/>
        </w:rPr>
        <w:t>Tính đến ngày 01/11/2025, tổng số nhân sự là 37 người (bao gồm Lãnh đạo UBND xã, các Ban HĐND và Ban Chỉ huy Quân sự xã). Chỉ định Ủy viên Ủy ban nhân dân; phê chuẩn số lượng và danh sách Phó Trưởng ban hoạt động chuyên trách, Ủy viên không chuyên trách của các Ban Hội đồng nhân dân xã nhiệm kỳ 2021-2026.</w:t>
      </w:r>
    </w:p>
  </w:footnote>
  <w:footnote w:id="19">
    <w:p w14:paraId="6928F9FC" w14:textId="77777777" w:rsidR="000D3874" w:rsidRDefault="000D3874">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jc w:val="both"/>
        <w:rPr>
          <w:b/>
          <w:bCs/>
          <w:lang w:val="sv-SE"/>
        </w:rPr>
      </w:pPr>
      <w:r>
        <w:rPr>
          <w:rStyle w:val="FootnoteReference"/>
          <w:sz w:val="20"/>
          <w:szCs w:val="20"/>
        </w:rPr>
        <w:footnoteRef/>
      </w:r>
      <w:r>
        <w:rPr>
          <w:sz w:val="20"/>
          <w:szCs w:val="20"/>
          <w:lang w:val="sv-SE"/>
        </w:rPr>
        <w:t xml:space="preserve"> </w:t>
      </w:r>
      <w:r>
        <w:rPr>
          <w:sz w:val="20"/>
          <w:szCs w:val="20"/>
          <w:highlight w:val="white"/>
          <w:lang w:val="sv-SE"/>
        </w:rPr>
        <w:t>Ban hành Thông báo số 02/TB-UBND ngày  09/7/2025, số 21/TB-UBND ngày 31/7/2025, số 47/TB-UBND ngày 12/8/2025, số 70/TB-UBND ngày 08/9/2025, số 90/TB-UBND ngày 30/9/2025, Số 104/TB-UBND ngày 31/10/2025 về tiếp công dân định kỳ</w:t>
      </w:r>
      <w:r>
        <w:rPr>
          <w:sz w:val="20"/>
          <w:szCs w:val="20"/>
          <w:lang w:val="sv-SE"/>
        </w:rPr>
        <w:t xml:space="preserve">. </w:t>
      </w:r>
      <w:r>
        <w:rPr>
          <w:sz w:val="20"/>
          <w:szCs w:val="20"/>
          <w:highlight w:val="white"/>
          <w:lang w:val="sv-SE"/>
        </w:rPr>
        <w:t>Tiếp nhận 35 đơn, trong đó: 31 đơn đề nghị giải quyết liên quan đến lĩnh vực đất đai, 4 đơn liên quan đến lĩnh vực khác; đã giải quyết thành 33 vụ việc (tiếp nhận trước ngày 31/10), đang giải quyết 02 vụ việc (tiếp nhận ngày 14/11 và ngày 17/11/2025).</w:t>
      </w:r>
    </w:p>
  </w:footnote>
  <w:footnote w:id="20">
    <w:p w14:paraId="640B1CCD" w14:textId="77777777" w:rsidR="000D3874" w:rsidRDefault="000D3874">
      <w:pPr>
        <w:pStyle w:val="FootnoteText"/>
        <w:jc w:val="both"/>
        <w:rPr>
          <w:lang w:val="sv-SE"/>
        </w:rPr>
      </w:pPr>
      <w:r>
        <w:rPr>
          <w:rStyle w:val="FootnoteReference"/>
        </w:rPr>
        <w:footnoteRef/>
      </w:r>
      <w:r>
        <w:rPr>
          <w:lang w:val="sv-SE"/>
        </w:rPr>
        <w:t xml:space="preserve"> </w:t>
      </w:r>
      <w:r>
        <w:rPr>
          <w:lang w:val="sv-SE"/>
        </w:rPr>
        <w:t>Chứng thực bản sao 3.258 hồ sơ, chứng thực chữ ký 475 hồ sơ, chứng thực hợp đồng 630 hồ sơ, chứng thực điện tử 124 hồ sơ, khai sinh 108 người, kết hôn 49 cặp vợ chồng, cấp giấy xác nhận tình trạng hôn nhân 143 người, đăng ký khai tử 123 người, cấp bản sao từ bản chính 1130 hồ sơ, cải chính bổ sung hộ tịch 13 người</w:t>
      </w:r>
    </w:p>
  </w:footnote>
  <w:footnote w:id="21">
    <w:p w14:paraId="195CBFAA" w14:textId="77777777" w:rsidR="00697E80" w:rsidRPr="00BA545E" w:rsidRDefault="00697E80" w:rsidP="00697E80">
      <w:pPr>
        <w:pStyle w:val="FootnoteText"/>
        <w:jc w:val="both"/>
        <w:rPr>
          <w:lang w:val="sv-SE"/>
        </w:rPr>
      </w:pPr>
      <w:r w:rsidRPr="00BA545E">
        <w:rPr>
          <w:rStyle w:val="FootnoteReference"/>
        </w:rPr>
        <w:footnoteRef/>
      </w:r>
      <w:r w:rsidRPr="00BA545E">
        <w:rPr>
          <w:lang w:val="sv-SE"/>
        </w:rPr>
        <w:t xml:space="preserve"> </w:t>
      </w:r>
      <w:r w:rsidRPr="00BA545E">
        <w:rPr>
          <w:lang w:val="sv-SE"/>
        </w:rPr>
        <w:t>Tổ chức tập huấn cán bộ quân sự với quân số 15 đồng chí trong thời gian 4 ngày; kết quả 100% học viên hoàn thành tốt nhiệm vụ. Điều động 15 đồng chí tham gia luyện tập đội ngũ phục vụ Lễ ra quân huấn luyện năm 2025 tại Bộ Chỉ huy Quân sự tỉnh, được cấp trên đánh giá cao.</w:t>
      </w:r>
    </w:p>
  </w:footnote>
  <w:footnote w:id="22">
    <w:p w14:paraId="16319269" w14:textId="77777777" w:rsidR="00697E80" w:rsidRPr="00BA545E" w:rsidRDefault="00697E80" w:rsidP="00697E80">
      <w:pPr>
        <w:pStyle w:val="FootnoteText"/>
        <w:jc w:val="both"/>
        <w:rPr>
          <w:lang w:val="sv-SE"/>
        </w:rPr>
      </w:pPr>
      <w:r w:rsidRPr="00BA545E">
        <w:rPr>
          <w:rStyle w:val="FootnoteReference"/>
        </w:rPr>
        <w:footnoteRef/>
      </w:r>
      <w:r w:rsidRPr="00BA545E">
        <w:rPr>
          <w:lang w:val="nl-NL"/>
        </w:rPr>
        <w:t xml:space="preserve"> </w:t>
      </w:r>
      <w:r w:rsidRPr="00BA545E">
        <w:rPr>
          <w:lang w:val="sv-SE"/>
        </w:rPr>
        <w:t xml:space="preserve">Tổ chức đăng ký độ tuổi 17 cho 153 thanh niên. Chuẩn bị nguồn nhập ngũ năm 2026, Ban CHQS xã đã tham mưu cho Hội đồng NVQS xã tổ chức xét thực lực, sơ tuyển cho 756 thanh niên; trong đó: đủ điều kiện sẵn sàng nhập ngũ 164 thanh niên; dự kiến chưa gọi nhập ngũ 319 thanh niên; tạm hoãn gọi nhập ngũ 279 thanh niên. </w:t>
      </w:r>
    </w:p>
  </w:footnote>
  <w:footnote w:id="23">
    <w:p w14:paraId="06CA7BB9" w14:textId="77777777" w:rsidR="00697E80" w:rsidRPr="00BA545E" w:rsidRDefault="00697E80" w:rsidP="00697E80">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jc w:val="both"/>
        <w:rPr>
          <w:sz w:val="20"/>
          <w:szCs w:val="20"/>
          <w:lang w:val="sv-SE"/>
        </w:rPr>
      </w:pPr>
      <w:r w:rsidRPr="00BA545E">
        <w:rPr>
          <w:rStyle w:val="FootnoteReference"/>
          <w:sz w:val="20"/>
          <w:szCs w:val="20"/>
        </w:rPr>
        <w:footnoteRef/>
      </w:r>
      <w:r w:rsidRPr="00BA545E">
        <w:rPr>
          <w:sz w:val="20"/>
          <w:szCs w:val="20"/>
          <w:lang w:val="sv-SE"/>
        </w:rPr>
        <w:t xml:space="preserve"> </w:t>
      </w:r>
      <w:r w:rsidRPr="00BA545E">
        <w:rPr>
          <w:sz w:val="20"/>
          <w:szCs w:val="20"/>
          <w:lang w:val="sv-SE"/>
        </w:rPr>
        <w:t>Điều động 08 đồng chí sĩ quan dự bị và 20 đồng chí hạ sĩ quan, binh sĩ tham gia huấn luyện tại Sư đoàn 337, Quân khu 4 trong thời gian 15 ngày; kết quả được cấp trên đánh giá hoàn thành tốt nhiệm vụ.</w:t>
      </w:r>
    </w:p>
  </w:footnote>
  <w:footnote w:id="24">
    <w:p w14:paraId="0EED02A8" w14:textId="7BC63472" w:rsidR="00697E80" w:rsidRDefault="00697E80" w:rsidP="00BC3EE1">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jc w:val="both"/>
        <w:rPr>
          <w:lang w:val="sv-SE"/>
        </w:rPr>
      </w:pPr>
      <w:r w:rsidRPr="00BA545E">
        <w:rPr>
          <w:rStyle w:val="FootnoteReference"/>
          <w:sz w:val="20"/>
          <w:szCs w:val="20"/>
        </w:rPr>
        <w:footnoteRef/>
      </w:r>
      <w:r w:rsidRPr="00BA545E">
        <w:rPr>
          <w:sz w:val="20"/>
          <w:szCs w:val="20"/>
          <w:lang w:val="sv-SE"/>
        </w:rPr>
        <w:t xml:space="preserve"> </w:t>
      </w:r>
      <w:r w:rsidRPr="00BA545E">
        <w:rPr>
          <w:sz w:val="20"/>
          <w:szCs w:val="20"/>
          <w:lang w:val="sv-SE"/>
        </w:rPr>
        <w:t>Từ tháng 7/2025 đến nay xảy ra 15 vụ việc liên quan đến ANTT, gồm: Cố ý gây thương tích: 02 vụ/12 đối tượng, đánh bạc: 01 vụ/04 đối tượng; ma túy: 01 vụ/03 đối tượng tổ chức, sử dụng trái phép chất ma túy, gian lận thương mại: 01 vụ/01 đối tượng, môi trường, VSATTP: 02 vụ/02 đối tượng, sử dụng kích điện: 01 vụ/01 đối tượng, vi phạm quy định về PCCC &amp; CNCH: 02 vụ/02 đối tượng, TTATGT: 02 vụ, cư trú: 01 vụ/01 đối tượng, vi phạm quy định về ngành nghề kinh doanh có điều kiện: 02 vụ/02 đối tượng, trong đó, Công an tỉnh thụ lý 01 vụ/03 đối tượng; Công an xã giải quyết 14 vụ/25 đối tượng, xử phạt 51.680.000 đồng. Triệu tập, gọi hỏi, răn đe 26 lượt thanh thiếu niên hư hỏng trên địa bàn. Kiểm tra test ma túy 16 trường hợp, phát hiện 08 trường hợp dương tính và đưa vào diện quản lý theo Nghị định 105/2021/NĐ-CP. Lập hồ sơ đề nghị đưa 01 đối tượng vào cơ sở cai nghiện bắt buộc và bàn giao cho Cơ sở cai nghiện ma túy tỉnh để quản lý trong thời gian hoàn thiện hồ sơ.</w:t>
      </w:r>
    </w:p>
  </w:footnote>
  <w:footnote w:id="25">
    <w:p w14:paraId="358B9962" w14:textId="77777777" w:rsidR="000D3874" w:rsidRDefault="000D3874">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jc w:val="both"/>
        <w:rPr>
          <w:sz w:val="20"/>
          <w:szCs w:val="20"/>
          <w:lang w:val="sv-SE"/>
        </w:rPr>
      </w:pPr>
      <w:r>
        <w:rPr>
          <w:rStyle w:val="FootnoteReference"/>
          <w:sz w:val="20"/>
          <w:szCs w:val="20"/>
        </w:rPr>
        <w:footnoteRef/>
      </w:r>
      <w:r>
        <w:rPr>
          <w:sz w:val="20"/>
          <w:szCs w:val="20"/>
          <w:lang w:val="sv-SE"/>
        </w:rPr>
        <w:t xml:space="preserve"> </w:t>
      </w:r>
      <w:r>
        <w:rPr>
          <w:sz w:val="20"/>
          <w:szCs w:val="20"/>
          <w:lang w:val="sv-SE"/>
        </w:rPr>
        <w:t xml:space="preserve">Đã tiếp nhận 5.239 hồ sơ (Trong đó hồ sơ trực tuyến 5.207 hồ sơ; trực tiếp 32 hồ sơ); Đã xử lý 5.203 hồ sơ (trong đó trước hạn 5.033, đúng hạn 148 hồ sơ, quá hạn 22 hồ sơ). Đang xử lý 36 hồ sơ. Tỷ lệ trước và đúng hạn là: 99%. Thực hiện TTHC trên môi trường điện tử (hồ sơ nộp trực tuyến bao gồm cả trực tuyến một phần và toàn trình trên tổng số hồ sơ của đơn vị) là 2.867/2.909 hồ sơ, đạt tỷ lệ 99,4%. Riêng đối với hồ sơ thực hiện theo mức độ DVCTT toàn trình là 384/5.207 hồ sơ, chiếm tỷ lệ 7.4 % tổng số hồ sơ trực tuyến. </w:t>
      </w:r>
    </w:p>
    <w:p w14:paraId="478820D7" w14:textId="77777777" w:rsidR="000D3874" w:rsidRDefault="000D3874">
      <w:pPr>
        <w:pBdr>
          <w:top w:val="dotted" w:sz="4" w:space="0" w:color="FFFFFF"/>
          <w:left w:val="dotted" w:sz="4" w:space="0" w:color="FFFFFF"/>
          <w:bottom w:val="dotted" w:sz="4" w:space="10" w:color="FFFFFF"/>
          <w:right w:val="dotted" w:sz="4" w:space="0" w:color="FFFFFF"/>
        </w:pBdr>
        <w:shd w:val="clear" w:color="auto" w:fill="FFFFFF"/>
        <w:tabs>
          <w:tab w:val="left" w:pos="1560"/>
          <w:tab w:val="right" w:pos="9380"/>
        </w:tabs>
        <w:jc w:val="both"/>
        <w:rPr>
          <w:sz w:val="20"/>
          <w:szCs w:val="20"/>
          <w:lang w:val="sv-SE"/>
        </w:rPr>
      </w:pPr>
      <w:r>
        <w:rPr>
          <w:sz w:val="20"/>
          <w:szCs w:val="20"/>
          <w:lang w:val="sv-SE"/>
        </w:rPr>
        <w:t>Về số hoá kết quả giải quyết hồ sơ thủ tục hành chính: số hóa thành phần hồ sơ toàn xã thực hiện được 5.239/5.239 hồ sơ, đạt tỷ lệ 100%; Kết quả số hoá hồ sơ đã giải quyết 5.205/5.212, đạt tỷ lệ 99.87%; về thanh toán trực tuyến: Tổng số hồ sơ đã thanh toán phí, lệ phí là: 4.592 hồ sơ; trong đó, thanh toán trực tuyến: 4.560 hồ sơ, đạt tỷ lệ 99,28%. Tổng số phí, lệ phí được thanh toán trực tuyến là 14.272.000 đồng (trong đó Phí 11.524.000 đồng; lệ phí 2.748.000 đồng).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5440622"/>
      <w:docPartObj>
        <w:docPartGallery w:val="Page Numbers (Top of Page)"/>
        <w:docPartUnique/>
      </w:docPartObj>
    </w:sdtPr>
    <w:sdtContent>
      <w:p w14:paraId="5A99929D" w14:textId="77777777" w:rsidR="00380BDB" w:rsidRDefault="00380BDB">
        <w:pPr>
          <w:pStyle w:val="Header"/>
          <w:jc w:val="center"/>
        </w:pPr>
      </w:p>
      <w:p w14:paraId="509A8A58" w14:textId="77777777" w:rsidR="000D3874" w:rsidRDefault="000D3874">
        <w:pPr>
          <w:pStyle w:val="Header"/>
          <w:jc w:val="center"/>
        </w:pPr>
        <w:r>
          <w:fldChar w:fldCharType="begin"/>
        </w:r>
        <w:r>
          <w:instrText>PAGE   \* MERGEFORMAT</w:instrText>
        </w:r>
        <w:r>
          <w:fldChar w:fldCharType="separate"/>
        </w:r>
        <w:r w:rsidR="00691E6A" w:rsidRPr="00691E6A">
          <w:rPr>
            <w:noProof/>
            <w:lang w:val="vi-VN"/>
          </w:rPr>
          <w:t>13</w:t>
        </w:r>
        <w:r>
          <w:fldChar w:fldCharType="end"/>
        </w:r>
      </w:p>
    </w:sdtContent>
  </w:sdt>
  <w:p w14:paraId="53BA2EBB" w14:textId="77777777" w:rsidR="000D3874" w:rsidRDefault="000D3874">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224"/>
    <w:multiLevelType w:val="hybridMultilevel"/>
    <w:tmpl w:val="0B1C80C4"/>
    <w:lvl w:ilvl="0" w:tplc="7B62C616">
      <w:numFmt w:val="bullet"/>
      <w:lvlText w:val="-"/>
      <w:lvlJc w:val="left"/>
      <w:pPr>
        <w:ind w:left="1041" w:hanging="190"/>
      </w:pPr>
      <w:rPr>
        <w:rFonts w:ascii="Times New Roman" w:eastAsia="Times New Roman" w:hAnsi="Times New Roman" w:cs="Times New Roman" w:hint="default"/>
        <w:b w:val="0"/>
        <w:bCs w:val="0"/>
        <w:i w:val="0"/>
        <w:iCs w:val="0"/>
        <w:spacing w:val="0"/>
        <w:w w:val="99"/>
        <w:sz w:val="28"/>
        <w:szCs w:val="28"/>
        <w:lang w:eastAsia="en-US" w:bidi="ar-SA"/>
      </w:rPr>
    </w:lvl>
    <w:lvl w:ilvl="1" w:tplc="E4DC4C6A">
      <w:numFmt w:val="bullet"/>
      <w:lvlText w:val="•"/>
      <w:lvlJc w:val="left"/>
      <w:pPr>
        <w:ind w:left="1974" w:hanging="190"/>
      </w:pPr>
      <w:rPr>
        <w:rFonts w:hint="default"/>
        <w:lang w:eastAsia="en-US" w:bidi="ar-SA"/>
      </w:rPr>
    </w:lvl>
    <w:lvl w:ilvl="2" w:tplc="F4EC83B4">
      <w:numFmt w:val="bullet"/>
      <w:lvlText w:val="•"/>
      <w:lvlJc w:val="left"/>
      <w:pPr>
        <w:ind w:left="2910" w:hanging="190"/>
      </w:pPr>
      <w:rPr>
        <w:rFonts w:hint="default"/>
        <w:lang w:eastAsia="en-US" w:bidi="ar-SA"/>
      </w:rPr>
    </w:lvl>
    <w:lvl w:ilvl="3" w:tplc="0102E232">
      <w:numFmt w:val="bullet"/>
      <w:lvlText w:val="•"/>
      <w:lvlJc w:val="left"/>
      <w:pPr>
        <w:ind w:left="3846" w:hanging="190"/>
      </w:pPr>
      <w:rPr>
        <w:rFonts w:hint="default"/>
        <w:lang w:eastAsia="en-US" w:bidi="ar-SA"/>
      </w:rPr>
    </w:lvl>
    <w:lvl w:ilvl="4" w:tplc="5C8AA19A">
      <w:numFmt w:val="bullet"/>
      <w:lvlText w:val="•"/>
      <w:lvlJc w:val="left"/>
      <w:pPr>
        <w:ind w:left="4782" w:hanging="190"/>
      </w:pPr>
      <w:rPr>
        <w:rFonts w:hint="default"/>
        <w:lang w:eastAsia="en-US" w:bidi="ar-SA"/>
      </w:rPr>
    </w:lvl>
    <w:lvl w:ilvl="5" w:tplc="3850DD86">
      <w:numFmt w:val="bullet"/>
      <w:lvlText w:val="•"/>
      <w:lvlJc w:val="left"/>
      <w:pPr>
        <w:ind w:left="5717" w:hanging="190"/>
      </w:pPr>
      <w:rPr>
        <w:rFonts w:hint="default"/>
        <w:lang w:eastAsia="en-US" w:bidi="ar-SA"/>
      </w:rPr>
    </w:lvl>
    <w:lvl w:ilvl="6" w:tplc="EC62FBFE">
      <w:numFmt w:val="bullet"/>
      <w:lvlText w:val="•"/>
      <w:lvlJc w:val="left"/>
      <w:pPr>
        <w:ind w:left="6653" w:hanging="190"/>
      </w:pPr>
      <w:rPr>
        <w:rFonts w:hint="default"/>
        <w:lang w:eastAsia="en-US" w:bidi="ar-SA"/>
      </w:rPr>
    </w:lvl>
    <w:lvl w:ilvl="7" w:tplc="F750437C">
      <w:numFmt w:val="bullet"/>
      <w:lvlText w:val="•"/>
      <w:lvlJc w:val="left"/>
      <w:pPr>
        <w:ind w:left="7589" w:hanging="190"/>
      </w:pPr>
      <w:rPr>
        <w:rFonts w:hint="default"/>
        <w:lang w:eastAsia="en-US" w:bidi="ar-SA"/>
      </w:rPr>
    </w:lvl>
    <w:lvl w:ilvl="8" w:tplc="7D6AB878">
      <w:numFmt w:val="bullet"/>
      <w:lvlText w:val="•"/>
      <w:lvlJc w:val="left"/>
      <w:pPr>
        <w:ind w:left="8525" w:hanging="190"/>
      </w:pPr>
      <w:rPr>
        <w:rFonts w:hint="default"/>
        <w:lang w:eastAsia="en-US" w:bidi="ar-SA"/>
      </w:rPr>
    </w:lvl>
  </w:abstractNum>
  <w:abstractNum w:abstractNumId="1" w15:restartNumberingAfterBreak="0">
    <w:nsid w:val="0710202E"/>
    <w:multiLevelType w:val="hybridMultilevel"/>
    <w:tmpl w:val="06C075C8"/>
    <w:lvl w:ilvl="0" w:tplc="00F871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B6CCF"/>
    <w:multiLevelType w:val="multilevel"/>
    <w:tmpl w:val="10CEF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F391A"/>
    <w:multiLevelType w:val="hybridMultilevel"/>
    <w:tmpl w:val="BA0C150C"/>
    <w:lvl w:ilvl="0" w:tplc="60C027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D73C6"/>
    <w:multiLevelType w:val="hybridMultilevel"/>
    <w:tmpl w:val="7A3A878A"/>
    <w:lvl w:ilvl="0" w:tplc="EF8EBA80">
      <w:start w:val="1"/>
      <w:numFmt w:val="decimal"/>
      <w:lvlText w:val="%1."/>
      <w:lvlJc w:val="left"/>
      <w:pPr>
        <w:ind w:left="927" w:hanging="360"/>
      </w:pPr>
      <w:rPr>
        <w:rFonts w:eastAsia="MS Gothic" w:hint="default"/>
        <w:b/>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19AC0F69"/>
    <w:multiLevelType w:val="hybridMultilevel"/>
    <w:tmpl w:val="C890D636"/>
    <w:lvl w:ilvl="0" w:tplc="9580F0EE">
      <w:numFmt w:val="bullet"/>
      <w:lvlText w:val="-"/>
      <w:lvlJc w:val="left"/>
      <w:pPr>
        <w:ind w:left="2" w:hanging="201"/>
      </w:pPr>
      <w:rPr>
        <w:rFonts w:ascii="Times New Roman" w:eastAsia="Times New Roman" w:hAnsi="Times New Roman" w:cs="Times New Roman" w:hint="default"/>
        <w:b w:val="0"/>
        <w:bCs w:val="0"/>
        <w:i w:val="0"/>
        <w:iCs w:val="0"/>
        <w:spacing w:val="0"/>
        <w:w w:val="99"/>
        <w:sz w:val="28"/>
        <w:szCs w:val="28"/>
        <w:lang w:eastAsia="en-US" w:bidi="ar-SA"/>
      </w:rPr>
    </w:lvl>
    <w:lvl w:ilvl="1" w:tplc="A3DA6AD4">
      <w:numFmt w:val="bullet"/>
      <w:lvlText w:val="•"/>
      <w:lvlJc w:val="left"/>
      <w:pPr>
        <w:ind w:left="935" w:hanging="201"/>
      </w:pPr>
      <w:rPr>
        <w:rFonts w:hint="default"/>
        <w:lang w:eastAsia="en-US" w:bidi="ar-SA"/>
      </w:rPr>
    </w:lvl>
    <w:lvl w:ilvl="2" w:tplc="B22A8BA2">
      <w:numFmt w:val="bullet"/>
      <w:lvlText w:val="•"/>
      <w:lvlJc w:val="left"/>
      <w:pPr>
        <w:ind w:left="1871" w:hanging="201"/>
      </w:pPr>
      <w:rPr>
        <w:rFonts w:hint="default"/>
        <w:lang w:eastAsia="en-US" w:bidi="ar-SA"/>
      </w:rPr>
    </w:lvl>
    <w:lvl w:ilvl="3" w:tplc="3A647F58">
      <w:numFmt w:val="bullet"/>
      <w:lvlText w:val="•"/>
      <w:lvlJc w:val="left"/>
      <w:pPr>
        <w:ind w:left="2807" w:hanging="201"/>
      </w:pPr>
      <w:rPr>
        <w:rFonts w:hint="default"/>
        <w:lang w:eastAsia="en-US" w:bidi="ar-SA"/>
      </w:rPr>
    </w:lvl>
    <w:lvl w:ilvl="4" w:tplc="C3368A4E">
      <w:numFmt w:val="bullet"/>
      <w:lvlText w:val="•"/>
      <w:lvlJc w:val="left"/>
      <w:pPr>
        <w:ind w:left="3743" w:hanging="201"/>
      </w:pPr>
      <w:rPr>
        <w:rFonts w:hint="default"/>
        <w:lang w:eastAsia="en-US" w:bidi="ar-SA"/>
      </w:rPr>
    </w:lvl>
    <w:lvl w:ilvl="5" w:tplc="494C47E2">
      <w:numFmt w:val="bullet"/>
      <w:lvlText w:val="•"/>
      <w:lvlJc w:val="left"/>
      <w:pPr>
        <w:ind w:left="4678" w:hanging="201"/>
      </w:pPr>
      <w:rPr>
        <w:rFonts w:hint="default"/>
        <w:lang w:eastAsia="en-US" w:bidi="ar-SA"/>
      </w:rPr>
    </w:lvl>
    <w:lvl w:ilvl="6" w:tplc="0D1EAE06">
      <w:numFmt w:val="bullet"/>
      <w:lvlText w:val="•"/>
      <w:lvlJc w:val="left"/>
      <w:pPr>
        <w:ind w:left="5614" w:hanging="201"/>
      </w:pPr>
      <w:rPr>
        <w:rFonts w:hint="default"/>
        <w:lang w:eastAsia="en-US" w:bidi="ar-SA"/>
      </w:rPr>
    </w:lvl>
    <w:lvl w:ilvl="7" w:tplc="BB9C0918">
      <w:numFmt w:val="bullet"/>
      <w:lvlText w:val="•"/>
      <w:lvlJc w:val="left"/>
      <w:pPr>
        <w:ind w:left="6550" w:hanging="201"/>
      </w:pPr>
      <w:rPr>
        <w:rFonts w:hint="default"/>
        <w:lang w:eastAsia="en-US" w:bidi="ar-SA"/>
      </w:rPr>
    </w:lvl>
    <w:lvl w:ilvl="8" w:tplc="33A6BB70">
      <w:numFmt w:val="bullet"/>
      <w:lvlText w:val="•"/>
      <w:lvlJc w:val="left"/>
      <w:pPr>
        <w:ind w:left="7486" w:hanging="201"/>
      </w:pPr>
      <w:rPr>
        <w:rFonts w:hint="default"/>
        <w:lang w:eastAsia="en-US" w:bidi="ar-SA"/>
      </w:rPr>
    </w:lvl>
  </w:abstractNum>
  <w:abstractNum w:abstractNumId="6" w15:restartNumberingAfterBreak="0">
    <w:nsid w:val="348C116D"/>
    <w:multiLevelType w:val="hybridMultilevel"/>
    <w:tmpl w:val="51FCA8AC"/>
    <w:lvl w:ilvl="0" w:tplc="3B3855F6">
      <w:numFmt w:val="bullet"/>
      <w:lvlText w:val="-"/>
      <w:lvlJc w:val="left"/>
      <w:pPr>
        <w:ind w:left="2" w:hanging="183"/>
      </w:pPr>
      <w:rPr>
        <w:rFonts w:ascii="Times New Roman" w:eastAsia="Times New Roman" w:hAnsi="Times New Roman" w:cs="Times New Roman" w:hint="default"/>
        <w:spacing w:val="0"/>
        <w:w w:val="99"/>
        <w:lang w:eastAsia="en-US" w:bidi="ar-SA"/>
      </w:rPr>
    </w:lvl>
    <w:lvl w:ilvl="1" w:tplc="24E604CE">
      <w:numFmt w:val="bullet"/>
      <w:lvlText w:val="•"/>
      <w:lvlJc w:val="left"/>
      <w:pPr>
        <w:ind w:left="935" w:hanging="183"/>
      </w:pPr>
      <w:rPr>
        <w:rFonts w:hint="default"/>
        <w:lang w:eastAsia="en-US" w:bidi="ar-SA"/>
      </w:rPr>
    </w:lvl>
    <w:lvl w:ilvl="2" w:tplc="8B6AEE16">
      <w:numFmt w:val="bullet"/>
      <w:lvlText w:val="•"/>
      <w:lvlJc w:val="left"/>
      <w:pPr>
        <w:ind w:left="1871" w:hanging="183"/>
      </w:pPr>
      <w:rPr>
        <w:rFonts w:hint="default"/>
        <w:lang w:eastAsia="en-US" w:bidi="ar-SA"/>
      </w:rPr>
    </w:lvl>
    <w:lvl w:ilvl="3" w:tplc="76D2DDB0">
      <w:numFmt w:val="bullet"/>
      <w:lvlText w:val="•"/>
      <w:lvlJc w:val="left"/>
      <w:pPr>
        <w:ind w:left="2807" w:hanging="183"/>
      </w:pPr>
      <w:rPr>
        <w:rFonts w:hint="default"/>
        <w:lang w:eastAsia="en-US" w:bidi="ar-SA"/>
      </w:rPr>
    </w:lvl>
    <w:lvl w:ilvl="4" w:tplc="252EA4F4">
      <w:numFmt w:val="bullet"/>
      <w:lvlText w:val="•"/>
      <w:lvlJc w:val="left"/>
      <w:pPr>
        <w:ind w:left="3743" w:hanging="183"/>
      </w:pPr>
      <w:rPr>
        <w:rFonts w:hint="default"/>
        <w:lang w:eastAsia="en-US" w:bidi="ar-SA"/>
      </w:rPr>
    </w:lvl>
    <w:lvl w:ilvl="5" w:tplc="8F646C6E">
      <w:numFmt w:val="bullet"/>
      <w:lvlText w:val="•"/>
      <w:lvlJc w:val="left"/>
      <w:pPr>
        <w:ind w:left="4678" w:hanging="183"/>
      </w:pPr>
      <w:rPr>
        <w:rFonts w:hint="default"/>
        <w:lang w:eastAsia="en-US" w:bidi="ar-SA"/>
      </w:rPr>
    </w:lvl>
    <w:lvl w:ilvl="6" w:tplc="33BC1F1A">
      <w:numFmt w:val="bullet"/>
      <w:lvlText w:val="•"/>
      <w:lvlJc w:val="left"/>
      <w:pPr>
        <w:ind w:left="5614" w:hanging="183"/>
      </w:pPr>
      <w:rPr>
        <w:rFonts w:hint="default"/>
        <w:lang w:eastAsia="en-US" w:bidi="ar-SA"/>
      </w:rPr>
    </w:lvl>
    <w:lvl w:ilvl="7" w:tplc="B3322BCA">
      <w:numFmt w:val="bullet"/>
      <w:lvlText w:val="•"/>
      <w:lvlJc w:val="left"/>
      <w:pPr>
        <w:ind w:left="6550" w:hanging="183"/>
      </w:pPr>
      <w:rPr>
        <w:rFonts w:hint="default"/>
        <w:lang w:eastAsia="en-US" w:bidi="ar-SA"/>
      </w:rPr>
    </w:lvl>
    <w:lvl w:ilvl="8" w:tplc="57A6E920">
      <w:numFmt w:val="bullet"/>
      <w:lvlText w:val="•"/>
      <w:lvlJc w:val="left"/>
      <w:pPr>
        <w:ind w:left="7486" w:hanging="183"/>
      </w:pPr>
      <w:rPr>
        <w:rFonts w:hint="default"/>
        <w:lang w:eastAsia="en-US" w:bidi="ar-SA"/>
      </w:rPr>
    </w:lvl>
  </w:abstractNum>
  <w:abstractNum w:abstractNumId="7" w15:restartNumberingAfterBreak="0">
    <w:nsid w:val="405B1F89"/>
    <w:multiLevelType w:val="hybridMultilevel"/>
    <w:tmpl w:val="E25ED078"/>
    <w:lvl w:ilvl="0" w:tplc="127A31B8">
      <w:numFmt w:val="bullet"/>
      <w:lvlText w:val="-"/>
      <w:lvlJc w:val="left"/>
      <w:pPr>
        <w:ind w:left="2" w:hanging="174"/>
      </w:pPr>
      <w:rPr>
        <w:rFonts w:ascii="Times New Roman" w:eastAsia="Times New Roman" w:hAnsi="Times New Roman" w:cs="Times New Roman" w:hint="default"/>
        <w:b w:val="0"/>
        <w:bCs w:val="0"/>
        <w:i w:val="0"/>
        <w:iCs w:val="0"/>
        <w:spacing w:val="0"/>
        <w:w w:val="99"/>
        <w:sz w:val="28"/>
        <w:szCs w:val="28"/>
        <w:lang w:eastAsia="en-US" w:bidi="ar-SA"/>
      </w:rPr>
    </w:lvl>
    <w:lvl w:ilvl="1" w:tplc="B4083C3A">
      <w:numFmt w:val="bullet"/>
      <w:lvlText w:val="•"/>
      <w:lvlJc w:val="left"/>
      <w:pPr>
        <w:ind w:left="935" w:hanging="174"/>
      </w:pPr>
      <w:rPr>
        <w:rFonts w:hint="default"/>
        <w:lang w:eastAsia="en-US" w:bidi="ar-SA"/>
      </w:rPr>
    </w:lvl>
    <w:lvl w:ilvl="2" w:tplc="DD965A96">
      <w:numFmt w:val="bullet"/>
      <w:lvlText w:val="•"/>
      <w:lvlJc w:val="left"/>
      <w:pPr>
        <w:ind w:left="1871" w:hanging="174"/>
      </w:pPr>
      <w:rPr>
        <w:rFonts w:hint="default"/>
        <w:lang w:eastAsia="en-US" w:bidi="ar-SA"/>
      </w:rPr>
    </w:lvl>
    <w:lvl w:ilvl="3" w:tplc="AF7CC00E">
      <w:numFmt w:val="bullet"/>
      <w:lvlText w:val="•"/>
      <w:lvlJc w:val="left"/>
      <w:pPr>
        <w:ind w:left="2807" w:hanging="174"/>
      </w:pPr>
      <w:rPr>
        <w:rFonts w:hint="default"/>
        <w:lang w:eastAsia="en-US" w:bidi="ar-SA"/>
      </w:rPr>
    </w:lvl>
    <w:lvl w:ilvl="4" w:tplc="55565932">
      <w:numFmt w:val="bullet"/>
      <w:lvlText w:val="•"/>
      <w:lvlJc w:val="left"/>
      <w:pPr>
        <w:ind w:left="3743" w:hanging="174"/>
      </w:pPr>
      <w:rPr>
        <w:rFonts w:hint="default"/>
        <w:lang w:eastAsia="en-US" w:bidi="ar-SA"/>
      </w:rPr>
    </w:lvl>
    <w:lvl w:ilvl="5" w:tplc="6A7812FA">
      <w:numFmt w:val="bullet"/>
      <w:lvlText w:val="•"/>
      <w:lvlJc w:val="left"/>
      <w:pPr>
        <w:ind w:left="4678" w:hanging="174"/>
      </w:pPr>
      <w:rPr>
        <w:rFonts w:hint="default"/>
        <w:lang w:eastAsia="en-US" w:bidi="ar-SA"/>
      </w:rPr>
    </w:lvl>
    <w:lvl w:ilvl="6" w:tplc="7ADE0406">
      <w:numFmt w:val="bullet"/>
      <w:lvlText w:val="•"/>
      <w:lvlJc w:val="left"/>
      <w:pPr>
        <w:ind w:left="5614" w:hanging="174"/>
      </w:pPr>
      <w:rPr>
        <w:rFonts w:hint="default"/>
        <w:lang w:eastAsia="en-US" w:bidi="ar-SA"/>
      </w:rPr>
    </w:lvl>
    <w:lvl w:ilvl="7" w:tplc="AE0EDD7E">
      <w:numFmt w:val="bullet"/>
      <w:lvlText w:val="•"/>
      <w:lvlJc w:val="left"/>
      <w:pPr>
        <w:ind w:left="6550" w:hanging="174"/>
      </w:pPr>
      <w:rPr>
        <w:rFonts w:hint="default"/>
        <w:lang w:eastAsia="en-US" w:bidi="ar-SA"/>
      </w:rPr>
    </w:lvl>
    <w:lvl w:ilvl="8" w:tplc="DC3ED64A">
      <w:numFmt w:val="bullet"/>
      <w:lvlText w:val="•"/>
      <w:lvlJc w:val="left"/>
      <w:pPr>
        <w:ind w:left="7486" w:hanging="174"/>
      </w:pPr>
      <w:rPr>
        <w:rFonts w:hint="default"/>
        <w:lang w:eastAsia="en-US" w:bidi="ar-SA"/>
      </w:rPr>
    </w:lvl>
  </w:abstractNum>
  <w:abstractNum w:abstractNumId="8" w15:restartNumberingAfterBreak="0">
    <w:nsid w:val="4BC80449"/>
    <w:multiLevelType w:val="hybridMultilevel"/>
    <w:tmpl w:val="B19AF7F4"/>
    <w:lvl w:ilvl="0" w:tplc="9E64D1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513C7F"/>
    <w:multiLevelType w:val="multilevel"/>
    <w:tmpl w:val="157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4A1B22"/>
    <w:multiLevelType w:val="multilevel"/>
    <w:tmpl w:val="B20CE9C4"/>
    <w:lvl w:ilvl="0">
      <w:start w:val="1"/>
      <w:numFmt w:val="upperRoman"/>
      <w:lvlText w:val="%1."/>
      <w:lvlJc w:val="left"/>
      <w:pPr>
        <w:ind w:left="952" w:hanging="231"/>
      </w:pPr>
      <w:rPr>
        <w:rFonts w:ascii="Times New Roman" w:eastAsia="Times New Roman" w:hAnsi="Times New Roman" w:cs="Times New Roman" w:hint="default"/>
        <w:b/>
        <w:bCs/>
        <w:i w:val="0"/>
        <w:iCs w:val="0"/>
        <w:spacing w:val="0"/>
        <w:w w:val="100"/>
        <w:sz w:val="26"/>
        <w:szCs w:val="26"/>
        <w:lang w:eastAsia="en-US" w:bidi="ar-SA"/>
      </w:rPr>
    </w:lvl>
    <w:lvl w:ilvl="1">
      <w:start w:val="1"/>
      <w:numFmt w:val="decimal"/>
      <w:lvlText w:val="%2."/>
      <w:lvlJc w:val="left"/>
      <w:pPr>
        <w:ind w:left="1001" w:hanging="280"/>
      </w:pPr>
      <w:rPr>
        <w:rFonts w:ascii="Times New Roman" w:eastAsia="Times New Roman" w:hAnsi="Times New Roman" w:cs="Times New Roman" w:hint="default"/>
        <w:b/>
        <w:bCs/>
        <w:i w:val="0"/>
        <w:iCs w:val="0"/>
        <w:spacing w:val="0"/>
        <w:w w:val="99"/>
        <w:sz w:val="28"/>
        <w:szCs w:val="28"/>
        <w:lang w:eastAsia="en-US" w:bidi="ar-SA"/>
      </w:rPr>
    </w:lvl>
    <w:lvl w:ilvl="2">
      <w:start w:val="1"/>
      <w:numFmt w:val="decimal"/>
      <w:lvlText w:val="%2.%3."/>
      <w:lvlJc w:val="left"/>
      <w:pPr>
        <w:ind w:left="1625" w:hanging="490"/>
      </w:pPr>
      <w:rPr>
        <w:rFonts w:ascii="Times New Roman" w:eastAsia="Times New Roman" w:hAnsi="Times New Roman" w:cs="Times New Roman" w:hint="default"/>
        <w:b/>
        <w:bCs/>
        <w:i w:val="0"/>
        <w:iCs w:val="0"/>
        <w:spacing w:val="0"/>
        <w:w w:val="99"/>
        <w:sz w:val="28"/>
        <w:szCs w:val="28"/>
        <w:lang w:eastAsia="en-US" w:bidi="ar-SA"/>
      </w:rPr>
    </w:lvl>
    <w:lvl w:ilvl="3">
      <w:numFmt w:val="bullet"/>
      <w:lvlText w:val="*"/>
      <w:lvlJc w:val="left"/>
      <w:pPr>
        <w:ind w:left="1058" w:hanging="336"/>
      </w:pPr>
      <w:rPr>
        <w:rFonts w:ascii="Courier New" w:eastAsia="Courier New" w:hAnsi="Courier New" w:cs="Courier New" w:hint="default"/>
        <w:spacing w:val="0"/>
        <w:w w:val="99"/>
        <w:lang w:eastAsia="en-US" w:bidi="ar-SA"/>
      </w:rPr>
    </w:lvl>
    <w:lvl w:ilvl="4">
      <w:numFmt w:val="bullet"/>
      <w:lvlText w:val="•"/>
      <w:lvlJc w:val="left"/>
      <w:pPr>
        <w:ind w:left="1220" w:hanging="336"/>
      </w:pPr>
      <w:rPr>
        <w:rFonts w:hint="default"/>
        <w:lang w:eastAsia="en-US" w:bidi="ar-SA"/>
      </w:rPr>
    </w:lvl>
    <w:lvl w:ilvl="5">
      <w:numFmt w:val="bullet"/>
      <w:lvlText w:val="•"/>
      <w:lvlJc w:val="left"/>
      <w:pPr>
        <w:ind w:left="2576" w:hanging="336"/>
      </w:pPr>
      <w:rPr>
        <w:rFonts w:hint="default"/>
        <w:lang w:eastAsia="en-US" w:bidi="ar-SA"/>
      </w:rPr>
    </w:lvl>
    <w:lvl w:ilvl="6">
      <w:numFmt w:val="bullet"/>
      <w:lvlText w:val="•"/>
      <w:lvlJc w:val="left"/>
      <w:pPr>
        <w:ind w:left="3932" w:hanging="336"/>
      </w:pPr>
      <w:rPr>
        <w:rFonts w:hint="default"/>
        <w:lang w:eastAsia="en-US" w:bidi="ar-SA"/>
      </w:rPr>
    </w:lvl>
    <w:lvl w:ilvl="7">
      <w:numFmt w:val="bullet"/>
      <w:lvlText w:val="•"/>
      <w:lvlJc w:val="left"/>
      <w:pPr>
        <w:ind w:left="5288" w:hanging="336"/>
      </w:pPr>
      <w:rPr>
        <w:rFonts w:hint="default"/>
        <w:lang w:eastAsia="en-US" w:bidi="ar-SA"/>
      </w:rPr>
    </w:lvl>
    <w:lvl w:ilvl="8">
      <w:numFmt w:val="bullet"/>
      <w:lvlText w:val="•"/>
      <w:lvlJc w:val="left"/>
      <w:pPr>
        <w:ind w:left="6645" w:hanging="336"/>
      </w:pPr>
      <w:rPr>
        <w:rFonts w:hint="default"/>
        <w:lang w:eastAsia="en-US" w:bidi="ar-SA"/>
      </w:rPr>
    </w:lvl>
  </w:abstractNum>
  <w:abstractNum w:abstractNumId="11" w15:restartNumberingAfterBreak="0">
    <w:nsid w:val="6C461230"/>
    <w:multiLevelType w:val="hybridMultilevel"/>
    <w:tmpl w:val="2C2035B8"/>
    <w:lvl w:ilvl="0" w:tplc="5FFE13B0">
      <w:start w:val="1"/>
      <w:numFmt w:val="upp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D713ABD"/>
    <w:multiLevelType w:val="hybridMultilevel"/>
    <w:tmpl w:val="B5004344"/>
    <w:lvl w:ilvl="0" w:tplc="A01256A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47510762">
    <w:abstractNumId w:val="11"/>
  </w:num>
  <w:num w:numId="2" w16cid:durableId="1588421381">
    <w:abstractNumId w:val="3"/>
  </w:num>
  <w:num w:numId="3" w16cid:durableId="1741514402">
    <w:abstractNumId w:val="8"/>
  </w:num>
  <w:num w:numId="4" w16cid:durableId="1627656845">
    <w:abstractNumId w:val="1"/>
  </w:num>
  <w:num w:numId="5" w16cid:durableId="1369256621">
    <w:abstractNumId w:val="4"/>
  </w:num>
  <w:num w:numId="6" w16cid:durableId="1543322872">
    <w:abstractNumId w:val="6"/>
  </w:num>
  <w:num w:numId="7" w16cid:durableId="1084300292">
    <w:abstractNumId w:val="0"/>
  </w:num>
  <w:num w:numId="8" w16cid:durableId="1112168869">
    <w:abstractNumId w:val="7"/>
  </w:num>
  <w:num w:numId="9" w16cid:durableId="303121541">
    <w:abstractNumId w:val="10"/>
  </w:num>
  <w:num w:numId="10" w16cid:durableId="436019859">
    <w:abstractNumId w:val="5"/>
  </w:num>
  <w:num w:numId="11" w16cid:durableId="259608259">
    <w:abstractNumId w:val="12"/>
  </w:num>
  <w:num w:numId="12" w16cid:durableId="1469283147">
    <w:abstractNumId w:val="9"/>
  </w:num>
  <w:num w:numId="13" w16cid:durableId="1494907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3A"/>
    <w:rsid w:val="000029B7"/>
    <w:rsid w:val="00002BFA"/>
    <w:rsid w:val="0002182B"/>
    <w:rsid w:val="0006624A"/>
    <w:rsid w:val="00076E39"/>
    <w:rsid w:val="000869DF"/>
    <w:rsid w:val="00092716"/>
    <w:rsid w:val="000C0ED4"/>
    <w:rsid w:val="000C466C"/>
    <w:rsid w:val="000C5773"/>
    <w:rsid w:val="000D2C5E"/>
    <w:rsid w:val="000D3874"/>
    <w:rsid w:val="000E43A8"/>
    <w:rsid w:val="000F3C01"/>
    <w:rsid w:val="000F4D15"/>
    <w:rsid w:val="0010115A"/>
    <w:rsid w:val="00110166"/>
    <w:rsid w:val="00111347"/>
    <w:rsid w:val="001231F7"/>
    <w:rsid w:val="00123FA4"/>
    <w:rsid w:val="00131C46"/>
    <w:rsid w:val="001427A7"/>
    <w:rsid w:val="00144F33"/>
    <w:rsid w:val="00146679"/>
    <w:rsid w:val="001532C6"/>
    <w:rsid w:val="00153FB1"/>
    <w:rsid w:val="00156D01"/>
    <w:rsid w:val="00183809"/>
    <w:rsid w:val="00184DD4"/>
    <w:rsid w:val="001C0A49"/>
    <w:rsid w:val="001C2AB8"/>
    <w:rsid w:val="001D3B1F"/>
    <w:rsid w:val="001E3554"/>
    <w:rsid w:val="001E7E4F"/>
    <w:rsid w:val="002542AC"/>
    <w:rsid w:val="00266EB0"/>
    <w:rsid w:val="00284104"/>
    <w:rsid w:val="002C40EA"/>
    <w:rsid w:val="002C7128"/>
    <w:rsid w:val="002D1104"/>
    <w:rsid w:val="002E1D96"/>
    <w:rsid w:val="00321319"/>
    <w:rsid w:val="003258AE"/>
    <w:rsid w:val="003419BF"/>
    <w:rsid w:val="0034740D"/>
    <w:rsid w:val="00351C91"/>
    <w:rsid w:val="00372E25"/>
    <w:rsid w:val="0037704A"/>
    <w:rsid w:val="00380991"/>
    <w:rsid w:val="00380BDB"/>
    <w:rsid w:val="003846EA"/>
    <w:rsid w:val="00391EE6"/>
    <w:rsid w:val="003A4AA6"/>
    <w:rsid w:val="003B171D"/>
    <w:rsid w:val="003F6AD3"/>
    <w:rsid w:val="00411063"/>
    <w:rsid w:val="00424090"/>
    <w:rsid w:val="004408BE"/>
    <w:rsid w:val="0044654F"/>
    <w:rsid w:val="00467A6B"/>
    <w:rsid w:val="00475786"/>
    <w:rsid w:val="0047771F"/>
    <w:rsid w:val="004C07DA"/>
    <w:rsid w:val="004D3E08"/>
    <w:rsid w:val="004D7538"/>
    <w:rsid w:val="004E7434"/>
    <w:rsid w:val="004F0088"/>
    <w:rsid w:val="0050343E"/>
    <w:rsid w:val="00504E8C"/>
    <w:rsid w:val="00514E6F"/>
    <w:rsid w:val="00517C51"/>
    <w:rsid w:val="0055292D"/>
    <w:rsid w:val="00561AC3"/>
    <w:rsid w:val="005639EC"/>
    <w:rsid w:val="0056488A"/>
    <w:rsid w:val="0058197F"/>
    <w:rsid w:val="00583391"/>
    <w:rsid w:val="005A06CD"/>
    <w:rsid w:val="005A6200"/>
    <w:rsid w:val="005D2D6D"/>
    <w:rsid w:val="005E1A06"/>
    <w:rsid w:val="00600BD0"/>
    <w:rsid w:val="006171D3"/>
    <w:rsid w:val="006312EA"/>
    <w:rsid w:val="00643598"/>
    <w:rsid w:val="006455C1"/>
    <w:rsid w:val="00654179"/>
    <w:rsid w:val="00661751"/>
    <w:rsid w:val="0067467A"/>
    <w:rsid w:val="006817E4"/>
    <w:rsid w:val="0068393A"/>
    <w:rsid w:val="00685294"/>
    <w:rsid w:val="00691B6D"/>
    <w:rsid w:val="00691E6A"/>
    <w:rsid w:val="00697E80"/>
    <w:rsid w:val="006B3666"/>
    <w:rsid w:val="006C3050"/>
    <w:rsid w:val="006C3B8B"/>
    <w:rsid w:val="006D0375"/>
    <w:rsid w:val="006E686D"/>
    <w:rsid w:val="006F2ECC"/>
    <w:rsid w:val="0070133A"/>
    <w:rsid w:val="00704626"/>
    <w:rsid w:val="00715811"/>
    <w:rsid w:val="00722EA0"/>
    <w:rsid w:val="00731131"/>
    <w:rsid w:val="0074102E"/>
    <w:rsid w:val="00753019"/>
    <w:rsid w:val="00784F66"/>
    <w:rsid w:val="00787AB1"/>
    <w:rsid w:val="00795C1B"/>
    <w:rsid w:val="007A0779"/>
    <w:rsid w:val="007A1A03"/>
    <w:rsid w:val="007D179B"/>
    <w:rsid w:val="007D5FA5"/>
    <w:rsid w:val="007D71CD"/>
    <w:rsid w:val="007E5983"/>
    <w:rsid w:val="007F6E61"/>
    <w:rsid w:val="00801CB3"/>
    <w:rsid w:val="00825952"/>
    <w:rsid w:val="00831999"/>
    <w:rsid w:val="00836309"/>
    <w:rsid w:val="00840AFB"/>
    <w:rsid w:val="00843AE6"/>
    <w:rsid w:val="00845FDA"/>
    <w:rsid w:val="00851424"/>
    <w:rsid w:val="0085257D"/>
    <w:rsid w:val="00876036"/>
    <w:rsid w:val="00893BD2"/>
    <w:rsid w:val="008A10AC"/>
    <w:rsid w:val="008A7DCF"/>
    <w:rsid w:val="008B3DBF"/>
    <w:rsid w:val="008C2F43"/>
    <w:rsid w:val="008D5EE3"/>
    <w:rsid w:val="008E25C2"/>
    <w:rsid w:val="008F17CC"/>
    <w:rsid w:val="00901EF1"/>
    <w:rsid w:val="00903C60"/>
    <w:rsid w:val="009045A3"/>
    <w:rsid w:val="00937284"/>
    <w:rsid w:val="00937E4D"/>
    <w:rsid w:val="00955756"/>
    <w:rsid w:val="00957A3F"/>
    <w:rsid w:val="00967003"/>
    <w:rsid w:val="00996B2F"/>
    <w:rsid w:val="009A1567"/>
    <w:rsid w:val="009A2807"/>
    <w:rsid w:val="009C0EA7"/>
    <w:rsid w:val="009F7197"/>
    <w:rsid w:val="009F7870"/>
    <w:rsid w:val="00A12651"/>
    <w:rsid w:val="00A16AC1"/>
    <w:rsid w:val="00A336D7"/>
    <w:rsid w:val="00A4097C"/>
    <w:rsid w:val="00A45E45"/>
    <w:rsid w:val="00A50DCF"/>
    <w:rsid w:val="00A570CF"/>
    <w:rsid w:val="00A61FBD"/>
    <w:rsid w:val="00A76817"/>
    <w:rsid w:val="00A827F4"/>
    <w:rsid w:val="00A843A2"/>
    <w:rsid w:val="00AA0129"/>
    <w:rsid w:val="00AA730C"/>
    <w:rsid w:val="00AB05C2"/>
    <w:rsid w:val="00AB202F"/>
    <w:rsid w:val="00AD75A7"/>
    <w:rsid w:val="00B143A3"/>
    <w:rsid w:val="00B26C24"/>
    <w:rsid w:val="00B57678"/>
    <w:rsid w:val="00B60E76"/>
    <w:rsid w:val="00B640B9"/>
    <w:rsid w:val="00BA05C7"/>
    <w:rsid w:val="00BA545E"/>
    <w:rsid w:val="00BC3EE1"/>
    <w:rsid w:val="00BC6133"/>
    <w:rsid w:val="00BD44F9"/>
    <w:rsid w:val="00BD47CB"/>
    <w:rsid w:val="00C04E72"/>
    <w:rsid w:val="00C11407"/>
    <w:rsid w:val="00C63C60"/>
    <w:rsid w:val="00C74C5F"/>
    <w:rsid w:val="00C92A5B"/>
    <w:rsid w:val="00C96FA6"/>
    <w:rsid w:val="00CA0B9F"/>
    <w:rsid w:val="00CB27E7"/>
    <w:rsid w:val="00CE7CF5"/>
    <w:rsid w:val="00D054AC"/>
    <w:rsid w:val="00D12C7B"/>
    <w:rsid w:val="00D24F85"/>
    <w:rsid w:val="00D407ED"/>
    <w:rsid w:val="00D4399E"/>
    <w:rsid w:val="00D70DDB"/>
    <w:rsid w:val="00D74EDE"/>
    <w:rsid w:val="00D877F9"/>
    <w:rsid w:val="00D877FA"/>
    <w:rsid w:val="00D96D46"/>
    <w:rsid w:val="00D975E3"/>
    <w:rsid w:val="00D976A4"/>
    <w:rsid w:val="00DA13E6"/>
    <w:rsid w:val="00DA280B"/>
    <w:rsid w:val="00DA3DCD"/>
    <w:rsid w:val="00DB1BCE"/>
    <w:rsid w:val="00DE1113"/>
    <w:rsid w:val="00E03C79"/>
    <w:rsid w:val="00E05108"/>
    <w:rsid w:val="00E14A66"/>
    <w:rsid w:val="00E20CC4"/>
    <w:rsid w:val="00E36651"/>
    <w:rsid w:val="00E4000F"/>
    <w:rsid w:val="00E51485"/>
    <w:rsid w:val="00E6244B"/>
    <w:rsid w:val="00E63192"/>
    <w:rsid w:val="00E6478F"/>
    <w:rsid w:val="00E83B44"/>
    <w:rsid w:val="00E8484C"/>
    <w:rsid w:val="00EA104E"/>
    <w:rsid w:val="00EA788D"/>
    <w:rsid w:val="00EC706A"/>
    <w:rsid w:val="00ED776C"/>
    <w:rsid w:val="00EE0A46"/>
    <w:rsid w:val="00EE7226"/>
    <w:rsid w:val="00F03F6C"/>
    <w:rsid w:val="00F157F9"/>
    <w:rsid w:val="00F2396E"/>
    <w:rsid w:val="00F430E9"/>
    <w:rsid w:val="00F61636"/>
    <w:rsid w:val="00F72B4D"/>
    <w:rsid w:val="00F90F47"/>
    <w:rsid w:val="00FB01B3"/>
    <w:rsid w:val="00FB5375"/>
    <w:rsid w:val="00FC081B"/>
    <w:rsid w:val="00FF14FD"/>
    <w:rsid w:val="00FF3137"/>
    <w:rsid w:val="00FF47EE"/>
    <w:rsid w:val="00FF5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224B"/>
  <w15:docId w15:val="{84471B08-9212-446A-BFEB-54588764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sz w:val="24"/>
      <w:szCs w:val="24"/>
    </w:rPr>
  </w:style>
  <w:style w:type="character" w:customStyle="1" w:styleId="FooterChar">
    <w:name w:val="Footer Char"/>
    <w:basedOn w:val="DefaultParagraphFont"/>
    <w:link w:val="Footer"/>
    <w:uiPriority w:val="99"/>
    <w:rPr>
      <w:rFonts w:eastAsia="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character" w:customStyle="1" w:styleId="text">
    <w:name w:val="text"/>
    <w:basedOn w:val="DefaultParagraphFont"/>
  </w:style>
  <w:style w:type="paragraph" w:styleId="NormalWeb">
    <w:name w:val="Normal (Web)"/>
    <w:basedOn w:val="Normal"/>
    <w:uiPriority w:val="99"/>
    <w:unhideWhenUsed/>
    <w:qFormat/>
    <w:pPr>
      <w:spacing w:before="100" w:beforeAutospacing="1" w:after="100" w:afterAutospacing="1"/>
    </w:pPr>
    <w:rPr>
      <w:sz w:val="24"/>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Times New Roman"/>
      <w:szCs w:val="28"/>
    </w:rPr>
  </w:style>
  <w:style w:type="character" w:styleId="FootnoteReference">
    <w:name w:val="footnote reference"/>
    <w:aliases w:val="Footnote text,Ref,de nota al pie,Footnote,ftref,BearingPoint,16 Point,Superscript 6 Point,fr,Footnote Text1,f,(NECG) Footnote Reference,BVI fnr,footnote ref, BVI fnr,Footnote + Arial,10 pt,Black,Footnote Text11,SUPERS,Footnote dic,R"/>
    <w:link w:val="FootnotetextChar1"/>
    <w:uiPriority w:val="99"/>
    <w:qFormat/>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h,C"/>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Pr>
      <w:rFonts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cs="Times New Roman"/>
      <w:b/>
      <w:bCs/>
      <w:sz w:val="20"/>
      <w:szCs w:val="20"/>
    </w:rPr>
  </w:style>
  <w:style w:type="character" w:styleId="Strong">
    <w:name w:val="Strong"/>
    <w:basedOn w:val="DefaultParagraphFont"/>
    <w:uiPriority w:val="22"/>
    <w:qFormat/>
    <w:rPr>
      <w:b/>
      <w:bCs/>
    </w:rPr>
  </w:style>
  <w:style w:type="paragraph" w:customStyle="1" w:styleId="FootnotetextChar1">
    <w:name w:val="Footnote text Char1"/>
    <w:aliases w:val="ftref Char,Footnote Char1,Footnote + Arial Char,10 pt Char,Black Char,Footnote Text1 Char,Footnote Text Char Char Char Char Char Char Ch Char Char Char Char Char Char C Char,BVI fnr Char,BearingPoint Char,fr Char"/>
    <w:basedOn w:val="Normal"/>
    <w:link w:val="FootnoteReference"/>
    <w:uiPriority w:val="99"/>
    <w:qFormat/>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dieuCharChar">
    <w:name w:val="dieu Char Char"/>
    <w:basedOn w:val="DefaultParagraphFont"/>
    <w:rPr>
      <w:rFonts w:cs="Times New Roman"/>
      <w:b/>
      <w:bCs/>
      <w:color w:val="0000FF"/>
      <w:sz w:val="24"/>
      <w:szCs w:val="24"/>
      <w:lang w:val="en-US" w:eastAsia="en-US"/>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pPr>
      <w:spacing w:after="160" w:line="240" w:lineRule="exact"/>
    </w:pPr>
    <w:rPr>
      <w:rFonts w:eastAsiaTheme="minorHAnsi" w:cstheme="minorBidi"/>
      <w:szCs w:val="22"/>
      <w:vertAlign w:val="superscript"/>
    </w:rPr>
  </w:style>
  <w:style w:type="character" w:styleId="SubtleEmphasis">
    <w:name w:val="Subtle Emphasis"/>
    <w:uiPriority w:val="19"/>
    <w:qFormat/>
    <w:rPr>
      <w:i/>
      <w:iCs/>
      <w:color w:val="404040"/>
    </w:rPr>
  </w:style>
  <w:style w:type="table" w:styleId="TableGrid">
    <w:name w:val="Table Grid"/>
    <w:basedOn w:val="TableNormal"/>
    <w:uiPriority w:val="59"/>
    <w:rPr>
      <w:rFonts w:eastAsia="Aptos"/>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an1">
    <w:name w:val="Than1"/>
    <w:basedOn w:val="BodyTextIndent"/>
    <w:pPr>
      <w:spacing w:before="120"/>
      <w:ind w:left="0" w:firstLine="1140"/>
      <w:jc w:val="both"/>
    </w:pPr>
    <w:rPr>
      <w:szCs w:val="24"/>
    </w:rPr>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customStyle="1" w:styleId="TableParagraph">
    <w:name w:val="Table Paragraph"/>
    <w:basedOn w:val="Normal"/>
    <w:uiPriority w:val="1"/>
    <w:qFormat/>
    <w:rsid w:val="0067467A"/>
    <w:pPr>
      <w:widowControl w:val="0"/>
      <w:autoSpaceDE w:val="0"/>
      <w:autoSpaceDN w:val="0"/>
      <w:jc w:val="center"/>
    </w:pPr>
    <w:rPr>
      <w:sz w:val="22"/>
      <w:szCs w:val="22"/>
      <w:lang w:val="vi"/>
    </w:rPr>
  </w:style>
  <w:style w:type="paragraph" w:styleId="NoSpacing">
    <w:name w:val="No Spacing"/>
    <w:uiPriority w:val="1"/>
    <w:qFormat/>
    <w:rsid w:val="003213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538322">
      <w:bodyDiv w:val="1"/>
      <w:marLeft w:val="0"/>
      <w:marRight w:val="0"/>
      <w:marTop w:val="0"/>
      <w:marBottom w:val="0"/>
      <w:divBdr>
        <w:top w:val="none" w:sz="0" w:space="0" w:color="auto"/>
        <w:left w:val="none" w:sz="0" w:space="0" w:color="auto"/>
        <w:bottom w:val="none" w:sz="0" w:space="0" w:color="auto"/>
        <w:right w:val="none" w:sz="0" w:space="0" w:color="auto"/>
      </w:divBdr>
    </w:div>
    <w:div w:id="1304239353">
      <w:bodyDiv w:val="1"/>
      <w:marLeft w:val="0"/>
      <w:marRight w:val="0"/>
      <w:marTop w:val="0"/>
      <w:marBottom w:val="0"/>
      <w:divBdr>
        <w:top w:val="none" w:sz="0" w:space="0" w:color="auto"/>
        <w:left w:val="none" w:sz="0" w:space="0" w:color="auto"/>
        <w:bottom w:val="none" w:sz="0" w:space="0" w:color="auto"/>
        <w:right w:val="none" w:sz="0" w:space="0" w:color="auto"/>
      </w:divBdr>
    </w:div>
    <w:div w:id="1529101550">
      <w:bodyDiv w:val="1"/>
      <w:marLeft w:val="0"/>
      <w:marRight w:val="0"/>
      <w:marTop w:val="0"/>
      <w:marBottom w:val="0"/>
      <w:divBdr>
        <w:top w:val="none" w:sz="0" w:space="0" w:color="auto"/>
        <w:left w:val="none" w:sz="0" w:space="0" w:color="auto"/>
        <w:bottom w:val="none" w:sz="0" w:space="0" w:color="auto"/>
        <w:right w:val="none" w:sz="0" w:space="0" w:color="auto"/>
      </w:divBdr>
    </w:div>
    <w:div w:id="1557350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HIfeYo+wi3rQUxONNAI5Xh0Etg==">CgMxLjAyDmgudno5b3dpN28wZXA3OAByITFmWHZpOUh6YmU4QUVSZmdDdmNldWN1dnBVQm9NSTV5Mw==</go:docsCustomData>
</go:gDocsCustomXmlDataStorage>
</file>

<file path=customXml/itemProps1.xml><?xml version="1.0" encoding="utf-8"?>
<ds:datastoreItem xmlns:ds="http://schemas.openxmlformats.org/officeDocument/2006/customXml" ds:itemID="{31DAA686-E849-4143-B93E-9DB8B8BB4D4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20</Pages>
  <Words>7860</Words>
  <Characters>44806</Characters>
  <Application>Microsoft Office Word</Application>
  <DocSecurity>0</DocSecurity>
  <Lines>373</Lines>
  <Paragraphs>105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2025-12-02T09:14:00Z</cp:lastPrinted>
  <dcterms:created xsi:type="dcterms:W3CDTF">2025-12-25T10:30:00Z</dcterms:created>
  <dcterms:modified xsi:type="dcterms:W3CDTF">2026-01-04T16:07:00Z</dcterms:modified>
</cp:coreProperties>
</file>