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65"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6095"/>
      </w:tblGrid>
      <w:tr w:rsidR="00E00FFD" w:rsidRPr="00E00FFD" w14:paraId="378D6353" w14:textId="77777777" w:rsidTr="00A04CEB">
        <w:tc>
          <w:tcPr>
            <w:tcW w:w="3170" w:type="dxa"/>
          </w:tcPr>
          <w:p w14:paraId="2631CA00" w14:textId="4A71FA7B" w:rsidR="00C749A6" w:rsidRPr="00E00FFD" w:rsidRDefault="00C749A6" w:rsidP="00C749A6">
            <w:pPr>
              <w:spacing w:after="0" w:line="240" w:lineRule="auto"/>
              <w:ind w:left="0" w:firstLine="0"/>
              <w:jc w:val="center"/>
              <w:rPr>
                <w:b/>
                <w:color w:val="auto"/>
                <w:spacing w:val="-6"/>
                <w:sz w:val="26"/>
                <w:szCs w:val="26"/>
                <w:lang w:val="en-US"/>
              </w:rPr>
            </w:pPr>
            <w:r w:rsidRPr="00E00FFD">
              <w:rPr>
                <w:b/>
                <w:color w:val="auto"/>
                <w:spacing w:val="-6"/>
                <w:sz w:val="26"/>
                <w:szCs w:val="26"/>
                <w:lang w:val="en-US"/>
              </w:rPr>
              <w:t>HỘI ĐỒNG NHÂN DÂN</w:t>
            </w:r>
          </w:p>
          <w:p w14:paraId="35D4D425" w14:textId="77777777" w:rsidR="00C749A6" w:rsidRPr="00A92132" w:rsidRDefault="00C749A6" w:rsidP="00C749A6">
            <w:pPr>
              <w:spacing w:after="0" w:line="240" w:lineRule="auto"/>
              <w:ind w:left="0" w:firstLine="0"/>
              <w:jc w:val="center"/>
              <w:rPr>
                <w:b/>
                <w:color w:val="auto"/>
                <w:spacing w:val="-6"/>
                <w:szCs w:val="28"/>
                <w:lang w:val="en-US"/>
              </w:rPr>
            </w:pPr>
            <w:r w:rsidRPr="00A92132">
              <w:rPr>
                <w:b/>
                <w:color w:val="auto"/>
                <w:spacing w:val="-6"/>
                <w:szCs w:val="28"/>
                <w:lang w:val="en-US"/>
              </w:rPr>
              <w:t>XÃ ĐỒNG LỘC</w:t>
            </w:r>
          </w:p>
          <w:p w14:paraId="3D6E14CD" w14:textId="25B972A0" w:rsidR="00C749A6" w:rsidRPr="00E00FFD" w:rsidRDefault="00C749A6" w:rsidP="00C749A6">
            <w:pPr>
              <w:spacing w:after="0" w:line="240" w:lineRule="auto"/>
              <w:ind w:left="0" w:firstLine="0"/>
              <w:jc w:val="center"/>
              <w:rPr>
                <w:b/>
                <w:color w:val="auto"/>
                <w:spacing w:val="-6"/>
                <w:sz w:val="26"/>
                <w:szCs w:val="26"/>
                <w:lang w:val="en-US"/>
              </w:rPr>
            </w:pPr>
            <w:r w:rsidRPr="00E00FFD">
              <w:rPr>
                <w:b/>
                <w:noProof/>
                <w:color w:val="auto"/>
                <w:spacing w:val="-6"/>
                <w:sz w:val="26"/>
                <w:szCs w:val="26"/>
                <w:lang w:val="en-US" w:eastAsia="en-US"/>
              </w:rPr>
              <mc:AlternateContent>
                <mc:Choice Requires="wps">
                  <w:drawing>
                    <wp:anchor distT="0" distB="0" distL="114300" distR="114300" simplePos="0" relativeHeight="251660288" behindDoc="0" locked="0" layoutInCell="1" allowOverlap="1" wp14:anchorId="566F34AC" wp14:editId="524D25F6">
                      <wp:simplePos x="0" y="0"/>
                      <wp:positionH relativeFrom="column">
                        <wp:posOffset>393700</wp:posOffset>
                      </wp:positionH>
                      <wp:positionV relativeFrom="paragraph">
                        <wp:posOffset>45720</wp:posOffset>
                      </wp:positionV>
                      <wp:extent cx="1047750" cy="0"/>
                      <wp:effectExtent l="0" t="0" r="19050" b="19050"/>
                      <wp:wrapNone/>
                      <wp:docPr id="1267326465" name="Straight Connector 2"/>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45C5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pt,3.6pt" to="11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" strokecolor="#5b9bd5 [3204]" strokeweight=".5pt">
                      <v:stroke joinstyle="miter"/>
                    </v:line>
                  </w:pict>
                </mc:Fallback>
              </mc:AlternateContent>
            </w:r>
          </w:p>
          <w:p w14:paraId="5DC7ACDD" w14:textId="21988B83" w:rsidR="00C749A6" w:rsidRPr="00A92132" w:rsidRDefault="00C749A6" w:rsidP="00C749A6">
            <w:pPr>
              <w:autoSpaceDE w:val="0"/>
              <w:autoSpaceDN w:val="0"/>
              <w:adjustRightInd w:val="0"/>
              <w:spacing w:line="264" w:lineRule="auto"/>
              <w:ind w:left="0" w:firstLine="0"/>
              <w:jc w:val="center"/>
              <w:rPr>
                <w:color w:val="auto"/>
                <w:szCs w:val="28"/>
                <w:lang w:val="en"/>
              </w:rPr>
            </w:pPr>
            <w:r w:rsidRPr="00A92132">
              <w:rPr>
                <w:color w:val="auto"/>
                <w:szCs w:val="28"/>
                <w:lang w:val="en"/>
              </w:rPr>
              <w:t xml:space="preserve">Số   </w:t>
            </w:r>
            <w:r w:rsidR="00CC500C">
              <w:rPr>
                <w:color w:val="auto"/>
                <w:szCs w:val="28"/>
                <w:lang w:val="en"/>
              </w:rPr>
              <w:t>12</w:t>
            </w:r>
            <w:r w:rsidRPr="00A92132">
              <w:rPr>
                <w:color w:val="auto"/>
                <w:szCs w:val="28"/>
                <w:lang w:val="en"/>
              </w:rPr>
              <w:t>/BC-HĐND</w:t>
            </w:r>
          </w:p>
          <w:p w14:paraId="4920D271" w14:textId="2D2FC1A3" w:rsidR="00C749A6" w:rsidRPr="00E00FFD" w:rsidRDefault="00C749A6" w:rsidP="00C749A6">
            <w:pPr>
              <w:spacing w:after="0" w:line="240" w:lineRule="auto"/>
              <w:ind w:left="0" w:firstLine="0"/>
              <w:jc w:val="center"/>
              <w:rPr>
                <w:b/>
                <w:color w:val="auto"/>
                <w:spacing w:val="-6"/>
                <w:sz w:val="26"/>
                <w:szCs w:val="26"/>
                <w:lang w:val="en-US"/>
              </w:rPr>
            </w:pPr>
          </w:p>
        </w:tc>
        <w:tc>
          <w:tcPr>
            <w:tcW w:w="6095" w:type="dxa"/>
          </w:tcPr>
          <w:p w14:paraId="1138434F" w14:textId="77777777" w:rsidR="00C749A6" w:rsidRPr="00E00FFD" w:rsidRDefault="00C749A6" w:rsidP="008C3565">
            <w:pPr>
              <w:autoSpaceDE w:val="0"/>
              <w:autoSpaceDN w:val="0"/>
              <w:adjustRightInd w:val="0"/>
              <w:spacing w:after="0" w:line="264" w:lineRule="auto"/>
              <w:ind w:left="0" w:firstLine="0"/>
              <w:jc w:val="center"/>
              <w:rPr>
                <w:b/>
                <w:bCs/>
                <w:color w:val="auto"/>
                <w:sz w:val="26"/>
                <w:szCs w:val="26"/>
                <w:lang w:val="en"/>
              </w:rPr>
            </w:pPr>
            <w:r w:rsidRPr="00E00FFD">
              <w:rPr>
                <w:b/>
                <w:bCs/>
                <w:color w:val="auto"/>
                <w:sz w:val="26"/>
                <w:szCs w:val="26"/>
                <w:lang w:val="en"/>
              </w:rPr>
              <w:t>CỘNG HOÀ XÃ HỘI CHỦ NGHĨA VIỆT NAM</w:t>
            </w:r>
          </w:p>
          <w:p w14:paraId="367AEC0A" w14:textId="544989E2" w:rsidR="00C749A6" w:rsidRPr="00E00FFD" w:rsidRDefault="00C749A6" w:rsidP="008C3565">
            <w:pPr>
              <w:autoSpaceDE w:val="0"/>
              <w:autoSpaceDN w:val="0"/>
              <w:adjustRightInd w:val="0"/>
              <w:spacing w:after="0" w:line="264" w:lineRule="auto"/>
              <w:ind w:left="0" w:firstLine="0"/>
              <w:jc w:val="center"/>
              <w:rPr>
                <w:b/>
                <w:bCs/>
                <w:color w:val="auto"/>
                <w:sz w:val="26"/>
                <w:szCs w:val="26"/>
                <w:lang w:val="en"/>
              </w:rPr>
            </w:pPr>
            <w:r w:rsidRPr="00E00FFD">
              <w:rPr>
                <w:b/>
                <w:bCs/>
                <w:noProof/>
                <w:color w:val="auto"/>
                <w:sz w:val="26"/>
                <w:szCs w:val="26"/>
                <w:lang w:val="en-US" w:eastAsia="en-US"/>
              </w:rPr>
              <mc:AlternateContent>
                <mc:Choice Requires="wps">
                  <w:drawing>
                    <wp:anchor distT="0" distB="0" distL="114300" distR="114300" simplePos="0" relativeHeight="251661312" behindDoc="0" locked="0" layoutInCell="1" allowOverlap="1" wp14:anchorId="243B7FDD" wp14:editId="06A0B350">
                      <wp:simplePos x="0" y="0"/>
                      <wp:positionH relativeFrom="column">
                        <wp:posOffset>876300</wp:posOffset>
                      </wp:positionH>
                      <wp:positionV relativeFrom="paragraph">
                        <wp:posOffset>239395</wp:posOffset>
                      </wp:positionV>
                      <wp:extent cx="2000250" cy="0"/>
                      <wp:effectExtent l="0" t="0" r="0" b="0"/>
                      <wp:wrapNone/>
                      <wp:docPr id="1940438245" name="Straight Connector 3"/>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B65A8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8.85pt" to="22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" strokecolor="#5b9bd5 [3204]" strokeweight=".5pt">
                      <v:stroke joinstyle="miter"/>
                    </v:line>
                  </w:pict>
                </mc:Fallback>
              </mc:AlternateContent>
            </w:r>
            <w:r w:rsidRPr="00E00FFD">
              <w:rPr>
                <w:b/>
                <w:bCs/>
                <w:color w:val="auto"/>
                <w:sz w:val="26"/>
                <w:szCs w:val="26"/>
                <w:lang w:val="en"/>
              </w:rPr>
              <w:t>Độc lập - Tự do - Hạnh phúc</w:t>
            </w:r>
          </w:p>
          <w:p w14:paraId="5BB1F9AE" w14:textId="77777777" w:rsidR="00C749A6" w:rsidRPr="00E00FFD" w:rsidRDefault="00C749A6" w:rsidP="00C749A6">
            <w:pPr>
              <w:spacing w:after="0" w:line="240" w:lineRule="auto"/>
              <w:ind w:left="0" w:firstLine="0"/>
              <w:jc w:val="left"/>
              <w:rPr>
                <w:i/>
                <w:color w:val="auto"/>
                <w:sz w:val="26"/>
                <w:szCs w:val="26"/>
                <w:lang w:val="en-US"/>
              </w:rPr>
            </w:pPr>
          </w:p>
          <w:p w14:paraId="0B362746" w14:textId="765DFAA4" w:rsidR="00C749A6" w:rsidRPr="00A92132" w:rsidRDefault="00C749A6" w:rsidP="0047306F">
            <w:pPr>
              <w:spacing w:after="0" w:line="240" w:lineRule="auto"/>
              <w:ind w:left="0" w:firstLine="0"/>
              <w:jc w:val="right"/>
              <w:rPr>
                <w:b/>
                <w:color w:val="auto"/>
                <w:spacing w:val="-6"/>
                <w:szCs w:val="28"/>
                <w:lang w:val="en-US"/>
              </w:rPr>
            </w:pPr>
            <w:bookmarkStart w:id="0" w:name="_GoBack"/>
            <w:bookmarkEnd w:id="0"/>
            <w:r w:rsidRPr="00A92132">
              <w:rPr>
                <w:i/>
                <w:color w:val="auto"/>
                <w:szCs w:val="28"/>
                <w:lang w:val="en-US"/>
              </w:rPr>
              <w:t xml:space="preserve">Đồng Lộc, ngày  </w:t>
            </w:r>
            <w:r w:rsidR="004A16A4">
              <w:rPr>
                <w:i/>
                <w:color w:val="auto"/>
                <w:szCs w:val="28"/>
                <w:lang w:val="en-US"/>
              </w:rPr>
              <w:t>20</w:t>
            </w:r>
            <w:r w:rsidRPr="00A92132">
              <w:rPr>
                <w:i/>
                <w:color w:val="auto"/>
                <w:szCs w:val="28"/>
                <w:lang w:val="en-US"/>
              </w:rPr>
              <w:t xml:space="preserve">  tháng 1</w:t>
            </w:r>
            <w:r w:rsidR="00E2329B" w:rsidRPr="00A92132">
              <w:rPr>
                <w:i/>
                <w:color w:val="auto"/>
                <w:szCs w:val="28"/>
                <w:lang w:val="en-US"/>
              </w:rPr>
              <w:t>2</w:t>
            </w:r>
            <w:r w:rsidRPr="00A92132">
              <w:rPr>
                <w:i/>
                <w:color w:val="auto"/>
                <w:szCs w:val="28"/>
                <w:lang w:val="en-US"/>
              </w:rPr>
              <w:t xml:space="preserve"> năm 2025</w:t>
            </w:r>
            <w:r w:rsidR="0093278C" w:rsidRPr="00A92132">
              <w:rPr>
                <w:i/>
                <w:color w:val="auto"/>
                <w:szCs w:val="28"/>
                <w:lang w:val="en-US"/>
              </w:rPr>
              <w:t>.</w:t>
            </w:r>
          </w:p>
        </w:tc>
      </w:tr>
    </w:tbl>
    <w:p w14:paraId="30B1EB7B" w14:textId="674178A3" w:rsidR="001D12FF" w:rsidRPr="009648F0" w:rsidRDefault="00570755" w:rsidP="00EA315B">
      <w:pPr>
        <w:spacing w:after="0" w:line="240" w:lineRule="auto"/>
        <w:ind w:left="86" w:firstLine="0"/>
        <w:jc w:val="center"/>
        <w:rPr>
          <w:b/>
          <w:color w:val="auto"/>
          <w:spacing w:val="-6"/>
          <w:szCs w:val="28"/>
          <w:lang w:val="en-GB"/>
        </w:rPr>
      </w:pPr>
      <w:r w:rsidRPr="009648F0">
        <w:rPr>
          <w:b/>
          <w:color w:val="auto"/>
          <w:spacing w:val="-6"/>
          <w:szCs w:val="28"/>
          <w:lang w:val="en-US"/>
        </w:rPr>
        <w:t>BÁO CÁO</w:t>
      </w:r>
      <w:r w:rsidR="001D3FA9" w:rsidRPr="009648F0">
        <w:rPr>
          <w:b/>
          <w:color w:val="auto"/>
          <w:spacing w:val="-6"/>
          <w:szCs w:val="28"/>
          <w:lang w:val="en-US"/>
        </w:rPr>
        <w:t xml:space="preserve"> TỔNG KẾT</w:t>
      </w:r>
    </w:p>
    <w:p w14:paraId="5A7E3E48" w14:textId="676F06B0" w:rsidR="001A5948" w:rsidRPr="009648F0" w:rsidRDefault="00570755" w:rsidP="008C04B8">
      <w:pPr>
        <w:pStyle w:val="BodyText3"/>
        <w:spacing w:after="0" w:line="240" w:lineRule="auto"/>
        <w:ind w:left="0" w:firstLine="0"/>
        <w:jc w:val="center"/>
        <w:rPr>
          <w:bCs/>
          <w:i/>
          <w:iCs/>
          <w:color w:val="auto"/>
          <w:spacing w:val="2"/>
          <w:sz w:val="28"/>
          <w:szCs w:val="28"/>
          <w:lang w:val="en-US"/>
        </w:rPr>
      </w:pPr>
      <w:r w:rsidRPr="009648F0">
        <w:rPr>
          <w:b/>
          <w:color w:val="auto"/>
          <w:spacing w:val="-6"/>
          <w:sz w:val="28"/>
          <w:szCs w:val="28"/>
          <w:lang w:val="en-US"/>
        </w:rPr>
        <w:t>T</w:t>
      </w:r>
      <w:r w:rsidRPr="009648F0">
        <w:rPr>
          <w:b/>
          <w:color w:val="auto"/>
          <w:spacing w:val="-6"/>
          <w:sz w:val="28"/>
          <w:szCs w:val="28"/>
        </w:rPr>
        <w:t xml:space="preserve">ình hình tổ chức </w:t>
      </w:r>
      <w:r w:rsidR="001D3FA9" w:rsidRPr="009648F0">
        <w:rPr>
          <w:b/>
          <w:color w:val="auto"/>
          <w:spacing w:val="-6"/>
          <w:sz w:val="28"/>
          <w:szCs w:val="28"/>
          <w:lang w:val="en-US"/>
        </w:rPr>
        <w:t xml:space="preserve">và hoạt động </w:t>
      </w:r>
      <w:r w:rsidRPr="009648F0">
        <w:rPr>
          <w:b/>
          <w:color w:val="auto"/>
          <w:spacing w:val="-6"/>
          <w:sz w:val="28"/>
          <w:szCs w:val="28"/>
        </w:rPr>
        <w:t>của H</w:t>
      </w:r>
      <w:r w:rsidR="00277F41" w:rsidRPr="009648F0">
        <w:rPr>
          <w:b/>
          <w:color w:val="auto"/>
          <w:spacing w:val="-6"/>
          <w:sz w:val="28"/>
          <w:szCs w:val="28"/>
          <w:lang w:val="en-US"/>
        </w:rPr>
        <w:t>ội đồng nhân dân</w:t>
      </w:r>
      <w:r w:rsidRPr="009648F0">
        <w:rPr>
          <w:b/>
          <w:color w:val="auto"/>
          <w:spacing w:val="-6"/>
          <w:sz w:val="28"/>
          <w:szCs w:val="28"/>
        </w:rPr>
        <w:t xml:space="preserve"> </w:t>
      </w:r>
      <w:r w:rsidR="00602EC6" w:rsidRPr="009648F0">
        <w:rPr>
          <w:b/>
          <w:color w:val="auto"/>
          <w:spacing w:val="-6"/>
          <w:sz w:val="28"/>
          <w:szCs w:val="28"/>
          <w:lang w:val="en-US"/>
        </w:rPr>
        <w:t xml:space="preserve">xã </w:t>
      </w:r>
      <w:r w:rsidR="00D70C5D" w:rsidRPr="009648F0">
        <w:rPr>
          <w:b/>
          <w:color w:val="auto"/>
          <w:spacing w:val="-6"/>
          <w:sz w:val="28"/>
          <w:szCs w:val="28"/>
          <w:lang w:val="en-US"/>
        </w:rPr>
        <w:t>nhiệm kỳ 2021-2026</w:t>
      </w:r>
      <w:r w:rsidR="001D3FA9" w:rsidRPr="009648F0">
        <w:rPr>
          <w:b/>
          <w:color w:val="auto"/>
          <w:spacing w:val="-6"/>
          <w:sz w:val="28"/>
          <w:szCs w:val="28"/>
          <w:lang w:val="en-US"/>
        </w:rPr>
        <w:t>; phương hướng, nhiệm vụ và giải pháp của Hội đồng nhân dân thời gian tới</w:t>
      </w:r>
    </w:p>
    <w:p w14:paraId="35850A46" w14:textId="3E16C0EB" w:rsidR="001A5948" w:rsidRPr="009648F0" w:rsidRDefault="00A52359" w:rsidP="004D70D6">
      <w:pPr>
        <w:spacing w:before="120" w:after="120" w:line="240" w:lineRule="auto"/>
        <w:ind w:left="0" w:firstLine="720"/>
        <w:rPr>
          <w:color w:val="auto"/>
          <w:szCs w:val="28"/>
        </w:rPr>
      </w:pPr>
      <w:r w:rsidRPr="009648F0">
        <w:rPr>
          <w:noProof/>
          <w:color w:val="auto"/>
          <w:szCs w:val="28"/>
          <w:lang w:val="en-US" w:eastAsia="en-US"/>
        </w:rPr>
        <mc:AlternateContent>
          <mc:Choice Requires="wps">
            <w:drawing>
              <wp:anchor distT="4294967292" distB="4294967292" distL="114300" distR="114300" simplePos="0" relativeHeight="251658240" behindDoc="0" locked="0" layoutInCell="1" allowOverlap="1" wp14:anchorId="68812355" wp14:editId="043FCC24">
                <wp:simplePos x="0" y="0"/>
                <wp:positionH relativeFrom="column">
                  <wp:posOffset>2103013</wp:posOffset>
                </wp:positionH>
                <wp:positionV relativeFrom="paragraph">
                  <wp:posOffset>84263</wp:posOffset>
                </wp:positionV>
                <wp:extent cx="1819874" cy="8627"/>
                <wp:effectExtent l="0" t="0" r="28575"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874" cy="8627"/>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73B53"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6pt,6.65pt" to="308.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"/>
            </w:pict>
          </mc:Fallback>
        </mc:AlternateContent>
      </w:r>
    </w:p>
    <w:p w14:paraId="565AA471" w14:textId="74DC02DA" w:rsidR="00A37029" w:rsidRPr="009648F0" w:rsidRDefault="00A37029" w:rsidP="00A37029">
      <w:pPr>
        <w:spacing w:before="60" w:after="60" w:line="240" w:lineRule="auto"/>
        <w:ind w:left="0" w:firstLine="720"/>
        <w:rPr>
          <w:bCs/>
          <w:color w:val="auto"/>
          <w:szCs w:val="28"/>
          <w:lang w:val="en-US"/>
        </w:rPr>
      </w:pPr>
      <w:r w:rsidRPr="009648F0">
        <w:rPr>
          <w:bCs/>
          <w:color w:val="auto"/>
          <w:szCs w:val="28"/>
          <w:lang w:val="en-US"/>
        </w:rPr>
        <w:t xml:space="preserve">Hội đồng nhân dân xã </w:t>
      </w:r>
      <w:r w:rsidR="00EE4AE0" w:rsidRPr="009648F0">
        <w:rPr>
          <w:bCs/>
          <w:color w:val="auto"/>
          <w:szCs w:val="28"/>
          <w:lang w:val="en-US"/>
        </w:rPr>
        <w:t>Đồng Lộc</w:t>
      </w:r>
      <w:r w:rsidRPr="009648F0">
        <w:rPr>
          <w:bCs/>
          <w:color w:val="auto"/>
          <w:szCs w:val="28"/>
          <w:lang w:val="en-US"/>
        </w:rPr>
        <w:t xml:space="preserve"> khóa </w:t>
      </w:r>
      <w:r w:rsidR="00414101" w:rsidRPr="009648F0">
        <w:rPr>
          <w:bCs/>
          <w:color w:val="auto"/>
          <w:szCs w:val="28"/>
          <w:lang w:val="en-US"/>
        </w:rPr>
        <w:t>I</w:t>
      </w:r>
      <w:r w:rsidRPr="009648F0">
        <w:rPr>
          <w:bCs/>
          <w:color w:val="auto"/>
          <w:szCs w:val="28"/>
          <w:lang w:val="en-US"/>
        </w:rPr>
        <w:t xml:space="preserve">, nhiệm kỳ 2021-2026 </w:t>
      </w:r>
      <w:r w:rsidR="00DA64A4" w:rsidRPr="009648F0">
        <w:rPr>
          <w:bCs/>
          <w:color w:val="auto"/>
          <w:szCs w:val="28"/>
          <w:lang w:val="en-US"/>
        </w:rPr>
        <w:t xml:space="preserve">được cử tri bầu vào ngày 19/5/2021 tại </w:t>
      </w:r>
      <w:r w:rsidR="0030590E" w:rsidRPr="009648F0">
        <w:rPr>
          <w:bCs/>
          <w:color w:val="auto"/>
          <w:szCs w:val="28"/>
          <w:lang w:val="en-US"/>
        </w:rPr>
        <w:t>các</w:t>
      </w:r>
      <w:r w:rsidR="00DA64A4" w:rsidRPr="009648F0">
        <w:rPr>
          <w:bCs/>
          <w:color w:val="auto"/>
          <w:szCs w:val="28"/>
          <w:lang w:val="en-US"/>
        </w:rPr>
        <w:t xml:space="preserve"> đơn vị bầu cử trên địa bàn 0</w:t>
      </w:r>
      <w:r w:rsidR="00483EF2" w:rsidRPr="009648F0">
        <w:rPr>
          <w:bCs/>
          <w:color w:val="auto"/>
          <w:szCs w:val="28"/>
          <w:lang w:val="en-US"/>
        </w:rPr>
        <w:t>4</w:t>
      </w:r>
      <w:r w:rsidR="00DA64A4" w:rsidRPr="009648F0">
        <w:rPr>
          <w:bCs/>
          <w:color w:val="auto"/>
          <w:szCs w:val="28"/>
          <w:lang w:val="en-US"/>
        </w:rPr>
        <w:t xml:space="preserve"> xã</w:t>
      </w:r>
      <w:r w:rsidR="0030590E" w:rsidRPr="009648F0">
        <w:rPr>
          <w:bCs/>
          <w:color w:val="auto"/>
          <w:szCs w:val="28"/>
          <w:lang w:val="en-US"/>
        </w:rPr>
        <w:t xml:space="preserve"> </w:t>
      </w:r>
      <w:r w:rsidR="00483EF2" w:rsidRPr="009648F0">
        <w:rPr>
          <w:bCs/>
          <w:color w:val="auto"/>
          <w:szCs w:val="28"/>
          <w:lang w:val="en-US"/>
        </w:rPr>
        <w:t>Trung Lộc,</w:t>
      </w:r>
      <w:r w:rsidR="00C56941" w:rsidRPr="009648F0">
        <w:rPr>
          <w:bCs/>
          <w:color w:val="auto"/>
          <w:szCs w:val="28"/>
          <w:lang w:val="en-US"/>
        </w:rPr>
        <w:t xml:space="preserve"> Thị </w:t>
      </w:r>
      <w:r w:rsidR="00031AEF" w:rsidRPr="009648F0">
        <w:rPr>
          <w:bCs/>
          <w:color w:val="auto"/>
          <w:szCs w:val="28"/>
          <w:lang w:val="en-US"/>
        </w:rPr>
        <w:t>trấn Đồng Lộc</w:t>
      </w:r>
      <w:r w:rsidR="00C56941" w:rsidRPr="009648F0">
        <w:rPr>
          <w:bCs/>
          <w:color w:val="auto"/>
          <w:szCs w:val="28"/>
        </w:rPr>
        <w:t>, xã Mỹ Lộ</w:t>
      </w:r>
      <w:r w:rsidR="00C56941" w:rsidRPr="009648F0">
        <w:rPr>
          <w:bCs/>
          <w:color w:val="auto"/>
          <w:szCs w:val="28"/>
          <w:lang w:val="en-US"/>
        </w:rPr>
        <w:t>c</w:t>
      </w:r>
      <w:r w:rsidR="00C56941" w:rsidRPr="009648F0">
        <w:rPr>
          <w:bCs/>
          <w:color w:val="auto"/>
          <w:szCs w:val="28"/>
        </w:rPr>
        <w:t>, xã Thượng Lộc</w:t>
      </w:r>
      <w:r w:rsidR="00C56941" w:rsidRPr="009648F0">
        <w:rPr>
          <w:bCs/>
          <w:color w:val="auto"/>
          <w:szCs w:val="28"/>
          <w:lang w:val="en-US"/>
        </w:rPr>
        <w:t xml:space="preserve"> </w:t>
      </w:r>
      <w:r w:rsidRPr="009648F0">
        <w:rPr>
          <w:bCs/>
          <w:color w:val="auto"/>
          <w:szCs w:val="28"/>
          <w:lang w:val="en-US"/>
        </w:rPr>
        <w:t>cũ;</w:t>
      </w:r>
    </w:p>
    <w:p w14:paraId="6E636069" w14:textId="77777777" w:rsidR="00A37029" w:rsidRPr="009648F0" w:rsidRDefault="00A37029" w:rsidP="00A37029">
      <w:pPr>
        <w:spacing w:before="60" w:after="60" w:line="240" w:lineRule="auto"/>
        <w:ind w:left="0" w:firstLine="720"/>
        <w:rPr>
          <w:bCs/>
          <w:color w:val="auto"/>
          <w:szCs w:val="28"/>
          <w:lang w:val="en-US"/>
        </w:rPr>
      </w:pPr>
      <w:r w:rsidRPr="009648F0">
        <w:rPr>
          <w:bCs/>
          <w:color w:val="auto"/>
          <w:szCs w:val="28"/>
          <w:lang w:val="en-US"/>
        </w:rPr>
        <w:t>Trong suốt nhiệm kỳ trên cơ sở chức năng nhiệm vụ, quyền hạn của mình, Hội đồng nhân dân xã đã quán triệt sâu sắc đường lối, quan điểm của Đảng, chính sách, pháp luật của Nhà nước; chủ động khắc phục khó khăn, không ngừng đổi mới nội dung phương thức hoạt động, thực hiện tốt vai trò là cơ quan đại diện cho ý chí, nguyện vọng và quyền làm chủ của Nhân dân, cơ quan quyền lực nhà nước ở địa phương góp phần quan trọng vào sự phát triển kính tế - xã hội, đảm bảo quốc phòng - an ninh của xã nhà.</w:t>
      </w:r>
    </w:p>
    <w:p w14:paraId="39305D38" w14:textId="77777777" w:rsidR="00431ED1" w:rsidRPr="009648F0" w:rsidRDefault="00431ED1" w:rsidP="00431ED1">
      <w:pPr>
        <w:spacing w:after="0" w:line="240" w:lineRule="auto"/>
        <w:ind w:left="0" w:firstLine="0"/>
        <w:jc w:val="center"/>
        <w:rPr>
          <w:b/>
          <w:i/>
          <w:iCs/>
          <w:color w:val="auto"/>
          <w:szCs w:val="28"/>
          <w:lang w:val="en-US"/>
        </w:rPr>
      </w:pPr>
      <w:r w:rsidRPr="009648F0">
        <w:rPr>
          <w:b/>
          <w:i/>
          <w:iCs/>
          <w:color w:val="auto"/>
          <w:szCs w:val="28"/>
          <w:lang w:val="en-US"/>
        </w:rPr>
        <w:t>Phần thứ nhất</w:t>
      </w:r>
    </w:p>
    <w:p w14:paraId="0F74F3C8" w14:textId="77777777" w:rsidR="00431ED1" w:rsidRPr="009648F0" w:rsidRDefault="00431ED1" w:rsidP="00431ED1">
      <w:pPr>
        <w:spacing w:after="0" w:line="240" w:lineRule="auto"/>
        <w:ind w:left="0" w:firstLine="0"/>
        <w:jc w:val="center"/>
        <w:rPr>
          <w:b/>
          <w:color w:val="auto"/>
          <w:szCs w:val="28"/>
          <w:lang w:val="en-US"/>
        </w:rPr>
      </w:pPr>
      <w:r w:rsidRPr="009648F0">
        <w:rPr>
          <w:b/>
          <w:color w:val="auto"/>
          <w:szCs w:val="28"/>
          <w:lang w:val="en-US"/>
        </w:rPr>
        <w:t xml:space="preserve">Tình hình tổ chức và hoạt động của Hội đồng nhân dân xã </w:t>
      </w:r>
    </w:p>
    <w:p w14:paraId="14B8E93F" w14:textId="77777777" w:rsidR="00431ED1" w:rsidRPr="009648F0" w:rsidRDefault="00431ED1" w:rsidP="00431ED1">
      <w:pPr>
        <w:spacing w:after="0" w:line="240" w:lineRule="auto"/>
        <w:ind w:left="0" w:firstLine="0"/>
        <w:jc w:val="center"/>
        <w:rPr>
          <w:b/>
          <w:color w:val="auto"/>
          <w:szCs w:val="28"/>
          <w:lang w:val="en-US"/>
        </w:rPr>
      </w:pPr>
      <w:r w:rsidRPr="009648F0">
        <w:rPr>
          <w:b/>
          <w:color w:val="auto"/>
          <w:szCs w:val="28"/>
          <w:lang w:val="en-US"/>
        </w:rPr>
        <w:t>nhiệm kỳ 2021 - 2026</w:t>
      </w:r>
    </w:p>
    <w:p w14:paraId="14D8C219" w14:textId="77777777" w:rsidR="00431ED1" w:rsidRPr="009648F0" w:rsidRDefault="00431ED1" w:rsidP="00431ED1">
      <w:pPr>
        <w:spacing w:after="0" w:line="240" w:lineRule="auto"/>
        <w:ind w:left="0" w:firstLine="0"/>
        <w:jc w:val="center"/>
        <w:rPr>
          <w:b/>
          <w:color w:val="auto"/>
          <w:szCs w:val="28"/>
          <w:lang w:val="en-US"/>
        </w:rPr>
      </w:pPr>
    </w:p>
    <w:p w14:paraId="5A9AF300" w14:textId="77777777" w:rsidR="00431ED1" w:rsidRPr="009648F0" w:rsidRDefault="00431ED1" w:rsidP="00431ED1">
      <w:pPr>
        <w:spacing w:before="60" w:after="60" w:line="240" w:lineRule="auto"/>
        <w:ind w:left="0" w:firstLine="720"/>
        <w:rPr>
          <w:b/>
          <w:color w:val="auto"/>
          <w:szCs w:val="28"/>
          <w:lang w:val="en-US"/>
        </w:rPr>
      </w:pPr>
      <w:r w:rsidRPr="009648F0">
        <w:rPr>
          <w:b/>
          <w:color w:val="auto"/>
          <w:szCs w:val="28"/>
          <w:lang w:val="en-US"/>
        </w:rPr>
        <w:t>I. Khái quát đặc điểm tình hình của địa phương</w:t>
      </w:r>
    </w:p>
    <w:p w14:paraId="685E3141" w14:textId="1F20B86C" w:rsidR="00431ED1" w:rsidRPr="009648F0" w:rsidRDefault="00431ED1" w:rsidP="00431ED1">
      <w:pPr>
        <w:spacing w:before="120" w:after="120" w:line="240" w:lineRule="auto"/>
        <w:ind w:left="0" w:firstLine="720"/>
        <w:rPr>
          <w:color w:val="auto"/>
          <w:szCs w:val="28"/>
          <w:lang w:val="en-US"/>
        </w:rPr>
      </w:pPr>
      <w:r w:rsidRPr="009648F0">
        <w:rPr>
          <w:bCs/>
          <w:color w:val="auto"/>
          <w:szCs w:val="28"/>
          <w:lang w:val="en-US"/>
        </w:rPr>
        <w:t xml:space="preserve">Đồng Lộc là xã được </w:t>
      </w:r>
      <w:r w:rsidRPr="009648F0">
        <w:rPr>
          <w:color w:val="auto"/>
          <w:szCs w:val="28"/>
        </w:rPr>
        <w:t>thành lập trên cơ sở sắp xếp toàn bộ diện tích tự nhiên và quy mô dân số của các xã</w:t>
      </w:r>
      <w:r w:rsidRPr="009648F0">
        <w:rPr>
          <w:color w:val="auto"/>
          <w:szCs w:val="28"/>
          <w:lang w:val="en-US"/>
        </w:rPr>
        <w:t>, thị trấn:</w:t>
      </w:r>
      <w:r w:rsidRPr="009648F0">
        <w:rPr>
          <w:color w:val="auto"/>
          <w:szCs w:val="28"/>
        </w:rPr>
        <w:t xml:space="preserve"> </w:t>
      </w:r>
      <w:r w:rsidRPr="009648F0">
        <w:rPr>
          <w:bCs/>
          <w:color w:val="auto"/>
          <w:szCs w:val="28"/>
        </w:rPr>
        <w:t>Thị trấn Đồng Lộc (sau khi sáp nhập với xã Trung Lộc), xã Mỹ Lộ</w:t>
      </w:r>
      <w:r w:rsidRPr="009648F0">
        <w:rPr>
          <w:bCs/>
          <w:color w:val="auto"/>
          <w:szCs w:val="28"/>
          <w:lang w:val="en-US"/>
        </w:rPr>
        <w:t>c</w:t>
      </w:r>
      <w:r w:rsidRPr="009648F0">
        <w:rPr>
          <w:bCs/>
          <w:color w:val="auto"/>
          <w:szCs w:val="28"/>
        </w:rPr>
        <w:t>, xã Thượng Lộc</w:t>
      </w:r>
      <w:r w:rsidR="007173E8">
        <w:rPr>
          <w:bCs/>
          <w:color w:val="auto"/>
          <w:szCs w:val="28"/>
          <w:lang w:val="en-US"/>
        </w:rPr>
        <w:t xml:space="preserve"> </w:t>
      </w:r>
      <w:r w:rsidRPr="009648F0">
        <w:rPr>
          <w:bCs/>
          <w:color w:val="auto"/>
          <w:szCs w:val="28"/>
          <w:lang w:val="id-ID"/>
        </w:rPr>
        <w:t xml:space="preserve">theo </w:t>
      </w:r>
      <w:r w:rsidRPr="009648F0">
        <w:rPr>
          <w:bCs/>
          <w:color w:val="auto"/>
          <w:szCs w:val="28"/>
        </w:rPr>
        <w:t>Nghị quyết số 1665/NQ-UBTVQH15</w:t>
      </w:r>
      <w:r w:rsidRPr="009648F0">
        <w:rPr>
          <w:color w:val="auto"/>
          <w:szCs w:val="28"/>
        </w:rPr>
        <w:t xml:space="preserve"> của Ủy ban Thường vụ Quốc hội</w:t>
      </w:r>
      <w:r w:rsidR="00FE5AF7" w:rsidRPr="009648F0">
        <w:rPr>
          <w:bCs/>
          <w:color w:val="auto"/>
          <w:szCs w:val="28"/>
          <w:lang w:val="en-US"/>
        </w:rPr>
        <w:t>.</w:t>
      </w:r>
      <w:r w:rsidRPr="009648F0">
        <w:rPr>
          <w:bCs/>
          <w:color w:val="auto"/>
          <w:szCs w:val="28"/>
          <w:lang w:val="en-US"/>
        </w:rPr>
        <w:t xml:space="preserve"> Sau sáp nhập xã Đồng Lộc c</w:t>
      </w:r>
      <w:r w:rsidRPr="009648F0">
        <w:rPr>
          <w:bCs/>
          <w:color w:val="auto"/>
          <w:szCs w:val="28"/>
        </w:rPr>
        <w:t xml:space="preserve">ó diện tích </w:t>
      </w:r>
      <w:r w:rsidRPr="009648F0">
        <w:rPr>
          <w:color w:val="auto"/>
          <w:szCs w:val="28"/>
        </w:rPr>
        <w:t>70,55 km²,</w:t>
      </w:r>
      <w:r w:rsidRPr="009648F0">
        <w:rPr>
          <w:bCs/>
          <w:color w:val="auto"/>
          <w:szCs w:val="28"/>
        </w:rPr>
        <w:t xml:space="preserve"> quy mô dân số khoảng </w:t>
      </w:r>
      <w:r w:rsidRPr="009648F0">
        <w:rPr>
          <w:color w:val="auto"/>
          <w:szCs w:val="28"/>
        </w:rPr>
        <w:t>27.783 người</w:t>
      </w:r>
      <w:r w:rsidRPr="009648F0">
        <w:rPr>
          <w:color w:val="auto"/>
          <w:szCs w:val="28"/>
          <w:lang w:val="en-US"/>
        </w:rPr>
        <w:t xml:space="preserve">. </w:t>
      </w:r>
    </w:p>
    <w:p w14:paraId="410289F4" w14:textId="359AD40F" w:rsidR="003671EA" w:rsidRPr="009648F0" w:rsidRDefault="009D1964" w:rsidP="004D70D6">
      <w:pPr>
        <w:spacing w:before="120" w:after="120" w:line="240" w:lineRule="auto"/>
        <w:ind w:left="0" w:firstLine="720"/>
        <w:rPr>
          <w:b/>
          <w:color w:val="auto"/>
          <w:szCs w:val="28"/>
        </w:rPr>
      </w:pPr>
      <w:r w:rsidRPr="009648F0">
        <w:rPr>
          <w:b/>
          <w:color w:val="auto"/>
          <w:szCs w:val="28"/>
          <w:lang w:val="en-US"/>
        </w:rPr>
        <w:t>II</w:t>
      </w:r>
      <w:r w:rsidR="003671EA" w:rsidRPr="009648F0">
        <w:rPr>
          <w:b/>
          <w:color w:val="auto"/>
          <w:szCs w:val="28"/>
        </w:rPr>
        <w:t xml:space="preserve">. Về tình hình tổ chức </w:t>
      </w:r>
      <w:r w:rsidR="000D03CD" w:rsidRPr="009648F0">
        <w:rPr>
          <w:b/>
          <w:color w:val="auto"/>
          <w:szCs w:val="28"/>
        </w:rPr>
        <w:t xml:space="preserve">của HĐND cấp xã </w:t>
      </w:r>
    </w:p>
    <w:p w14:paraId="3135D06D" w14:textId="19DE73BA" w:rsidR="00256A24" w:rsidRPr="009648F0" w:rsidRDefault="00256A24" w:rsidP="004D70D6">
      <w:pPr>
        <w:spacing w:before="120" w:after="120" w:line="240" w:lineRule="auto"/>
        <w:ind w:left="0" w:firstLine="495"/>
        <w:rPr>
          <w:b/>
          <w:iCs/>
          <w:color w:val="auto"/>
          <w:szCs w:val="28"/>
          <w:lang w:val="en-US"/>
        </w:rPr>
      </w:pPr>
      <w:r w:rsidRPr="009648F0">
        <w:rPr>
          <w:color w:val="auto"/>
          <w:szCs w:val="28"/>
          <w:lang w:val="en-US" w:eastAsia="en-US"/>
        </w:rPr>
        <w:t>Tổng số đại biểu HĐND</w:t>
      </w:r>
      <w:r w:rsidR="001A5948" w:rsidRPr="009648F0">
        <w:rPr>
          <w:color w:val="auto"/>
          <w:szCs w:val="28"/>
          <w:lang w:eastAsia="en-US"/>
        </w:rPr>
        <w:t xml:space="preserve"> </w:t>
      </w:r>
      <w:r w:rsidR="001A5948" w:rsidRPr="009648F0">
        <w:rPr>
          <w:color w:val="auto"/>
          <w:szCs w:val="28"/>
        </w:rPr>
        <w:t xml:space="preserve">xã nhiệm kỳ 2021–2026 </w:t>
      </w:r>
      <w:r w:rsidRPr="009648F0">
        <w:rPr>
          <w:color w:val="auto"/>
          <w:szCs w:val="28"/>
          <w:lang w:val="en-US" w:eastAsia="en-US"/>
        </w:rPr>
        <w:t xml:space="preserve">trước sáp nhập đơn vị hành chính: </w:t>
      </w:r>
      <w:r w:rsidR="0051561A" w:rsidRPr="009648F0">
        <w:rPr>
          <w:color w:val="auto"/>
          <w:szCs w:val="28"/>
          <w:lang w:val="en-US" w:eastAsia="en-US"/>
        </w:rPr>
        <w:t>79</w:t>
      </w:r>
      <w:r w:rsidR="00032A07" w:rsidRPr="009648F0">
        <w:rPr>
          <w:color w:val="auto"/>
          <w:szCs w:val="28"/>
          <w:lang w:val="en-US" w:eastAsia="en-US"/>
        </w:rPr>
        <w:t xml:space="preserve"> đại biểu</w:t>
      </w:r>
      <w:r w:rsidRPr="009648F0">
        <w:rPr>
          <w:color w:val="auto"/>
          <w:szCs w:val="28"/>
          <w:lang w:val="en-US" w:eastAsia="en-US"/>
        </w:rPr>
        <w:t>, trong đó: xã Mỹ Lộc</w:t>
      </w:r>
      <w:r w:rsidR="00A10656" w:rsidRPr="009648F0">
        <w:rPr>
          <w:color w:val="auto"/>
          <w:szCs w:val="28"/>
          <w:lang w:val="en-US" w:eastAsia="en-US"/>
        </w:rPr>
        <w:t xml:space="preserve"> (cũ)</w:t>
      </w:r>
      <w:r w:rsidRPr="009648F0">
        <w:rPr>
          <w:color w:val="auto"/>
          <w:szCs w:val="28"/>
          <w:lang w:val="en-US" w:eastAsia="en-US"/>
        </w:rPr>
        <w:t>: 20 đại biểu; xã Thượng Lộc</w:t>
      </w:r>
      <w:r w:rsidR="005F32C5" w:rsidRPr="009648F0">
        <w:rPr>
          <w:color w:val="auto"/>
          <w:szCs w:val="28"/>
          <w:lang w:val="en-US" w:eastAsia="en-US"/>
        </w:rPr>
        <w:t xml:space="preserve"> (cũ)</w:t>
      </w:r>
      <w:r w:rsidR="002D6B00" w:rsidRPr="009648F0">
        <w:rPr>
          <w:color w:val="auto"/>
          <w:szCs w:val="28"/>
          <w:lang w:val="en-US" w:eastAsia="en-US"/>
        </w:rPr>
        <w:t>:</w:t>
      </w:r>
      <w:r w:rsidRPr="009648F0">
        <w:rPr>
          <w:color w:val="auto"/>
          <w:szCs w:val="28"/>
          <w:lang w:val="en-US" w:eastAsia="en-US"/>
        </w:rPr>
        <w:t xml:space="preserve"> 20 đại biểu và Thị trấn Đồng Lộc</w:t>
      </w:r>
      <w:r w:rsidR="00BA1DA5" w:rsidRPr="009648F0">
        <w:rPr>
          <w:color w:val="auto"/>
          <w:szCs w:val="28"/>
          <w:lang w:val="en-US" w:eastAsia="en-US"/>
        </w:rPr>
        <w:t xml:space="preserve"> </w:t>
      </w:r>
      <w:r w:rsidR="00BA1DA5" w:rsidRPr="009648F0">
        <w:rPr>
          <w:bCs/>
          <w:color w:val="auto"/>
          <w:szCs w:val="28"/>
        </w:rPr>
        <w:t>(sau khi sáp nhập với xã Trung Lộc)</w:t>
      </w:r>
      <w:r w:rsidRPr="009648F0">
        <w:rPr>
          <w:color w:val="auto"/>
          <w:szCs w:val="28"/>
          <w:lang w:val="en-US" w:eastAsia="en-US"/>
        </w:rPr>
        <w:t xml:space="preserve">: </w:t>
      </w:r>
      <w:r w:rsidR="0051561A" w:rsidRPr="009648F0">
        <w:rPr>
          <w:color w:val="auto"/>
          <w:szCs w:val="28"/>
          <w:lang w:val="en-US" w:eastAsia="en-US"/>
        </w:rPr>
        <w:t>39</w:t>
      </w:r>
      <w:r w:rsidRPr="009648F0">
        <w:rPr>
          <w:color w:val="auto"/>
          <w:szCs w:val="28"/>
          <w:lang w:val="en-US" w:eastAsia="en-US"/>
        </w:rPr>
        <w:t xml:space="preserve"> đại biểu.</w:t>
      </w:r>
    </w:p>
    <w:p w14:paraId="5842F72C" w14:textId="2384F2CB" w:rsidR="00AD72D1" w:rsidRPr="009648F0" w:rsidRDefault="00AD72D1" w:rsidP="004D70D6">
      <w:pPr>
        <w:spacing w:before="120" w:after="120" w:line="240" w:lineRule="auto"/>
        <w:ind w:left="0" w:firstLine="495"/>
        <w:rPr>
          <w:color w:val="auto"/>
          <w:szCs w:val="28"/>
        </w:rPr>
      </w:pPr>
      <w:r w:rsidRPr="009648F0">
        <w:rPr>
          <w:color w:val="auto"/>
          <w:szCs w:val="28"/>
        </w:rPr>
        <w:t xml:space="preserve">Tổng số đại biểu HĐND xã nhiệm kỳ 2021–2026 sau sáp nhập là </w:t>
      </w:r>
      <w:r w:rsidR="00AE7BE8" w:rsidRPr="009648F0">
        <w:rPr>
          <w:color w:val="auto"/>
          <w:szCs w:val="28"/>
          <w:lang w:val="en-US"/>
        </w:rPr>
        <w:t>84</w:t>
      </w:r>
      <w:r w:rsidRPr="009648F0">
        <w:rPr>
          <w:color w:val="auto"/>
          <w:szCs w:val="28"/>
        </w:rPr>
        <w:t xml:space="preserve"> đại biểu, </w:t>
      </w:r>
      <w:r w:rsidR="00AE7BE8" w:rsidRPr="009648F0">
        <w:rPr>
          <w:color w:val="auto"/>
          <w:szCs w:val="28"/>
          <w:lang w:val="en-US"/>
        </w:rPr>
        <w:t xml:space="preserve">trong đó có </w:t>
      </w:r>
      <w:r w:rsidR="00F95B82" w:rsidRPr="009648F0">
        <w:rPr>
          <w:color w:val="auto"/>
          <w:szCs w:val="28"/>
          <w:lang w:val="en-US"/>
        </w:rPr>
        <w:t xml:space="preserve">03 </w:t>
      </w:r>
      <w:r w:rsidR="00F95B82" w:rsidRPr="009648F0">
        <w:rPr>
          <w:color w:val="auto"/>
          <w:szCs w:val="28"/>
        </w:rPr>
        <w:t>Đại biểu được chỉ định theo Nghị quyết 118/NQ-TTHĐND của Thường trực HĐND tỉnh</w:t>
      </w:r>
      <w:r w:rsidR="00F95B82" w:rsidRPr="009648F0">
        <w:rPr>
          <w:color w:val="auto"/>
          <w:szCs w:val="28"/>
          <w:lang w:val="en-US"/>
        </w:rPr>
        <w:t xml:space="preserve">, 02 </w:t>
      </w:r>
      <w:r w:rsidR="00F95B82" w:rsidRPr="009648F0">
        <w:rPr>
          <w:color w:val="auto"/>
          <w:szCs w:val="28"/>
        </w:rPr>
        <w:t>Đại biểu được chỉ định theo Nghị quyết số 223/NQ-TTHĐND của Thường trực HĐND tỉnh</w:t>
      </w:r>
      <w:r w:rsidR="00F95B82" w:rsidRPr="009648F0">
        <w:rPr>
          <w:color w:val="auto"/>
          <w:szCs w:val="28"/>
          <w:lang w:val="en-US"/>
        </w:rPr>
        <w:t xml:space="preserve"> và </w:t>
      </w:r>
      <w:r w:rsidR="00AE7BE8" w:rsidRPr="009648F0">
        <w:rPr>
          <w:color w:val="auto"/>
          <w:szCs w:val="28"/>
          <w:lang w:val="en-US"/>
        </w:rPr>
        <w:t>7</w:t>
      </w:r>
      <w:r w:rsidR="00F95B82" w:rsidRPr="009648F0">
        <w:rPr>
          <w:color w:val="auto"/>
          <w:szCs w:val="28"/>
          <w:lang w:val="en-US"/>
        </w:rPr>
        <w:t>9</w:t>
      </w:r>
      <w:r w:rsidR="00AE7BE8" w:rsidRPr="009648F0">
        <w:rPr>
          <w:color w:val="auto"/>
          <w:szCs w:val="28"/>
          <w:lang w:val="en-US"/>
        </w:rPr>
        <w:t xml:space="preserve"> Đại biểu </w:t>
      </w:r>
      <w:r w:rsidRPr="009648F0">
        <w:rPr>
          <w:color w:val="auto"/>
          <w:szCs w:val="28"/>
        </w:rPr>
        <w:t xml:space="preserve">được </w:t>
      </w:r>
      <w:r w:rsidR="00AE7BE8" w:rsidRPr="009648F0">
        <w:rPr>
          <w:color w:val="auto"/>
          <w:szCs w:val="28"/>
          <w:lang w:val="en-US"/>
        </w:rPr>
        <w:t xml:space="preserve">nhập từ </w:t>
      </w:r>
      <w:r w:rsidR="00AE7BE8" w:rsidRPr="009648F0">
        <w:rPr>
          <w:bCs/>
          <w:color w:val="auto"/>
          <w:szCs w:val="28"/>
        </w:rPr>
        <w:t>03 đơn vị: Thị trấn Đồng Lộc (sau khi sáp nhập với xã Trung Lộc), xã Mỹ Lộ</w:t>
      </w:r>
      <w:r w:rsidR="00AE7BE8" w:rsidRPr="009648F0">
        <w:rPr>
          <w:bCs/>
          <w:color w:val="auto"/>
          <w:szCs w:val="28"/>
          <w:lang w:val="en-US"/>
        </w:rPr>
        <w:t>c</w:t>
      </w:r>
      <w:r w:rsidR="00AE7BE8" w:rsidRPr="009648F0">
        <w:rPr>
          <w:bCs/>
          <w:color w:val="auto"/>
          <w:szCs w:val="28"/>
        </w:rPr>
        <w:t>, xã Thượng Lộc</w:t>
      </w:r>
      <w:r w:rsidR="00AE7BE8" w:rsidRPr="009648F0">
        <w:rPr>
          <w:color w:val="auto"/>
          <w:szCs w:val="28"/>
        </w:rPr>
        <w:t xml:space="preserve"> </w:t>
      </w:r>
      <w:r w:rsidRPr="009648F0">
        <w:rPr>
          <w:color w:val="auto"/>
          <w:szCs w:val="28"/>
        </w:rPr>
        <w:t xml:space="preserve">trước sáp nhập. </w:t>
      </w:r>
    </w:p>
    <w:p w14:paraId="58805542" w14:textId="6DC3975E" w:rsidR="001A5948" w:rsidRPr="009648F0" w:rsidRDefault="001A5948" w:rsidP="004D70D6">
      <w:pPr>
        <w:spacing w:before="120" w:after="120" w:line="240" w:lineRule="auto"/>
        <w:ind w:left="0" w:firstLine="495"/>
        <w:rPr>
          <w:color w:val="auto"/>
          <w:szCs w:val="28"/>
          <w:lang w:val="en-US"/>
        </w:rPr>
      </w:pPr>
      <w:r w:rsidRPr="009648F0">
        <w:rPr>
          <w:color w:val="auto"/>
          <w:szCs w:val="28"/>
        </w:rPr>
        <w:lastRenderedPageBreak/>
        <w:t xml:space="preserve">Đến </w:t>
      </w:r>
      <w:r w:rsidR="00D97822" w:rsidRPr="009648F0">
        <w:rPr>
          <w:color w:val="auto"/>
          <w:szCs w:val="28"/>
        </w:rPr>
        <w:t>ngà</w:t>
      </w:r>
      <w:r w:rsidR="00A52359" w:rsidRPr="009648F0">
        <w:rPr>
          <w:color w:val="auto"/>
          <w:szCs w:val="28"/>
          <w:lang w:val="en-US"/>
        </w:rPr>
        <w:t xml:space="preserve">y 04/9/2025 </w:t>
      </w:r>
      <w:r w:rsidR="00D97822" w:rsidRPr="009648F0">
        <w:rPr>
          <w:color w:val="auto"/>
          <w:szCs w:val="28"/>
        </w:rPr>
        <w:t>tại cuộc họ</w:t>
      </w:r>
      <w:r w:rsidR="00A52359" w:rsidRPr="009648F0">
        <w:rPr>
          <w:color w:val="auto"/>
          <w:szCs w:val="28"/>
          <w:lang w:val="en-US"/>
        </w:rPr>
        <w:t>p thứ Hai</w:t>
      </w:r>
      <w:r w:rsidR="00D97822" w:rsidRPr="009648F0">
        <w:rPr>
          <w:color w:val="auto"/>
          <w:szCs w:val="28"/>
        </w:rPr>
        <w:t xml:space="preserve"> có </w:t>
      </w:r>
      <w:r w:rsidR="00A52359" w:rsidRPr="009648F0">
        <w:rPr>
          <w:color w:val="auto"/>
          <w:szCs w:val="28"/>
          <w:lang w:val="en-US"/>
        </w:rPr>
        <w:t>0</w:t>
      </w:r>
      <w:r w:rsidR="00D97822" w:rsidRPr="009648F0">
        <w:rPr>
          <w:color w:val="auto"/>
          <w:szCs w:val="28"/>
        </w:rPr>
        <w:t xml:space="preserve">2 đại biểu xin nghỉ do chuyển công tác; Thường trực HĐND tỉnh có </w:t>
      </w:r>
      <w:r w:rsidR="00A52359" w:rsidRPr="009648F0">
        <w:rPr>
          <w:color w:val="auto"/>
          <w:szCs w:val="28"/>
          <w:lang w:val="en-US"/>
        </w:rPr>
        <w:t>N</w:t>
      </w:r>
      <w:r w:rsidR="00D97822" w:rsidRPr="009648F0">
        <w:rPr>
          <w:color w:val="auto"/>
          <w:szCs w:val="28"/>
        </w:rPr>
        <w:t xml:space="preserve">ghị quyết số </w:t>
      </w:r>
      <w:r w:rsidR="00A52359" w:rsidRPr="009648F0">
        <w:rPr>
          <w:color w:val="auto"/>
          <w:szCs w:val="28"/>
          <w:lang w:val="en-US"/>
        </w:rPr>
        <w:t xml:space="preserve">246/NQ-TTHĐND ngày 24/9/2025 của Thường trực HĐND tỉnh Hà Tĩnh </w:t>
      </w:r>
      <w:r w:rsidR="00D97822" w:rsidRPr="009648F0">
        <w:rPr>
          <w:color w:val="auto"/>
          <w:szCs w:val="28"/>
        </w:rPr>
        <w:t>chỉ định Chủ tịch HĐND xã Đồng Lộc. Đến thời điểm hiện tại, tổng số đại biểu HĐND xã</w:t>
      </w:r>
      <w:r w:rsidRPr="009648F0">
        <w:rPr>
          <w:color w:val="auto"/>
          <w:szCs w:val="28"/>
        </w:rPr>
        <w:t xml:space="preserve"> </w:t>
      </w:r>
      <w:r w:rsidRPr="009648F0">
        <w:rPr>
          <w:color w:val="auto"/>
          <w:szCs w:val="28"/>
          <w:lang w:val="en-US"/>
        </w:rPr>
        <w:t>83</w:t>
      </w:r>
      <w:r w:rsidRPr="009648F0">
        <w:rPr>
          <w:color w:val="auto"/>
          <w:szCs w:val="28"/>
        </w:rPr>
        <w:t xml:space="preserve"> đại biểu</w:t>
      </w:r>
      <w:r w:rsidR="00D97822" w:rsidRPr="009648F0">
        <w:rPr>
          <w:color w:val="auto"/>
          <w:szCs w:val="28"/>
        </w:rPr>
        <w:t>.</w:t>
      </w:r>
    </w:p>
    <w:p w14:paraId="795A08FA" w14:textId="77777777" w:rsidR="009D1964" w:rsidRPr="009648F0" w:rsidRDefault="009D1964" w:rsidP="009D1964">
      <w:pPr>
        <w:spacing w:before="60" w:after="60" w:line="240" w:lineRule="auto"/>
        <w:ind w:left="0" w:firstLine="720"/>
        <w:rPr>
          <w:rStyle w:val="fontstyle01"/>
          <w:i/>
          <w:iCs/>
          <w:color w:val="auto"/>
          <w:lang w:val="id-ID"/>
        </w:rPr>
      </w:pPr>
      <w:r w:rsidRPr="009648F0">
        <w:rPr>
          <w:rStyle w:val="fontstyle01"/>
          <w:color w:val="auto"/>
          <w:lang w:val="id-ID"/>
        </w:rPr>
        <w:t>- Thường trực HĐND xã gồm</w:t>
      </w:r>
      <w:r w:rsidRPr="009648F0">
        <w:rPr>
          <w:bCs/>
          <w:color w:val="auto"/>
          <w:szCs w:val="28"/>
          <w:lang w:val="es-ES"/>
        </w:rPr>
        <w:t xml:space="preserve"> 04 đại biểu</w:t>
      </w:r>
      <w:r w:rsidRPr="009648F0">
        <w:rPr>
          <w:rStyle w:val="fontstyle01"/>
          <w:color w:val="auto"/>
          <w:lang w:val="id-ID"/>
        </w:rPr>
        <w:t xml:space="preserve">: 01 </w:t>
      </w:r>
      <w:r w:rsidRPr="009648F0">
        <w:rPr>
          <w:rStyle w:val="fontstyle01"/>
          <w:color w:val="auto"/>
        </w:rPr>
        <w:t>Chủ tịch</w:t>
      </w:r>
      <w:r w:rsidRPr="009648F0">
        <w:rPr>
          <w:rStyle w:val="fontstyle01"/>
          <w:color w:val="auto"/>
          <w:lang w:val="id-ID"/>
        </w:rPr>
        <w:t xml:space="preserve"> HĐND</w:t>
      </w:r>
      <w:r w:rsidRPr="009648F0">
        <w:rPr>
          <w:rStyle w:val="fontstyle01"/>
          <w:color w:val="auto"/>
        </w:rPr>
        <w:t xml:space="preserve"> </w:t>
      </w:r>
      <w:r w:rsidRPr="009648F0">
        <w:rPr>
          <w:rStyle w:val="fontstyle01"/>
          <w:i/>
          <w:iCs/>
          <w:color w:val="auto"/>
        </w:rPr>
        <w:t>(Bí thư Đảng ủy xã kiêm nhiệm),</w:t>
      </w:r>
      <w:r w:rsidRPr="009648F0">
        <w:rPr>
          <w:rStyle w:val="fontstyle01"/>
          <w:color w:val="auto"/>
        </w:rPr>
        <w:t xml:space="preserve"> 01 Phó Chủ tịch </w:t>
      </w:r>
      <w:r w:rsidRPr="009648F0">
        <w:rPr>
          <w:rStyle w:val="fontstyle01"/>
          <w:i/>
          <w:iCs/>
          <w:color w:val="auto"/>
          <w:lang w:val="id-ID"/>
        </w:rPr>
        <w:t>(</w:t>
      </w:r>
      <w:r w:rsidRPr="009648F0">
        <w:rPr>
          <w:rStyle w:val="fontstyle01"/>
          <w:i/>
          <w:iCs/>
          <w:color w:val="auto"/>
        </w:rPr>
        <w:t>chuyên trách</w:t>
      </w:r>
      <w:r w:rsidRPr="009648F0">
        <w:rPr>
          <w:rStyle w:val="fontstyle01"/>
          <w:i/>
          <w:iCs/>
          <w:color w:val="auto"/>
          <w:lang w:val="id-ID"/>
        </w:rPr>
        <w:t>)</w:t>
      </w:r>
      <w:r w:rsidRPr="009648F0">
        <w:rPr>
          <w:rStyle w:val="fontstyle01"/>
          <w:color w:val="auto"/>
        </w:rPr>
        <w:t xml:space="preserve"> </w:t>
      </w:r>
      <w:r w:rsidRPr="009648F0">
        <w:rPr>
          <w:rStyle w:val="fontstyle01"/>
          <w:color w:val="auto"/>
          <w:lang w:val="id-ID"/>
        </w:rPr>
        <w:t xml:space="preserve">và 02 trưởng ban </w:t>
      </w:r>
      <w:r w:rsidRPr="009648F0">
        <w:rPr>
          <w:rStyle w:val="fontstyle01"/>
          <w:i/>
          <w:iCs/>
          <w:color w:val="auto"/>
        </w:rPr>
        <w:t>(kiêm nhiệm)</w:t>
      </w:r>
      <w:r w:rsidRPr="009648F0">
        <w:rPr>
          <w:rStyle w:val="fontstyle01"/>
          <w:i/>
          <w:iCs/>
          <w:color w:val="auto"/>
          <w:lang w:val="id-ID"/>
        </w:rPr>
        <w:t>.</w:t>
      </w:r>
    </w:p>
    <w:p w14:paraId="30776895" w14:textId="1B5711F7" w:rsidR="009D1964" w:rsidRPr="005111C9" w:rsidRDefault="009D1964" w:rsidP="00F94FDA">
      <w:pPr>
        <w:spacing w:before="60" w:after="60" w:line="240" w:lineRule="auto"/>
        <w:ind w:left="0" w:firstLine="720"/>
        <w:rPr>
          <w:i/>
          <w:iCs/>
          <w:color w:val="auto"/>
          <w:szCs w:val="28"/>
          <w:lang w:val="id-ID"/>
        </w:rPr>
      </w:pPr>
      <w:r w:rsidRPr="005111C9">
        <w:rPr>
          <w:rStyle w:val="fontstyle01"/>
          <w:color w:val="auto"/>
          <w:lang w:val="id-ID"/>
        </w:rPr>
        <w:t>-</w:t>
      </w:r>
      <w:r w:rsidRPr="005111C9">
        <w:rPr>
          <w:rStyle w:val="fontstyle01"/>
          <w:color w:val="auto"/>
        </w:rPr>
        <w:t xml:space="preserve"> </w:t>
      </w:r>
      <w:r w:rsidR="0000067B" w:rsidRPr="005111C9">
        <w:rPr>
          <w:rStyle w:val="fontstyle01"/>
          <w:color w:val="auto"/>
        </w:rPr>
        <w:t>Cơ quan tham mưu giúp việc gồm:</w:t>
      </w:r>
      <w:r w:rsidRPr="005111C9">
        <w:rPr>
          <w:rStyle w:val="fontstyle01"/>
          <w:color w:val="auto"/>
          <w:lang w:val="id-ID"/>
        </w:rPr>
        <w:t xml:space="preserve"> </w:t>
      </w:r>
      <w:r w:rsidRPr="005111C9">
        <w:rPr>
          <w:rStyle w:val="fontstyle01"/>
          <w:color w:val="auto"/>
        </w:rPr>
        <w:t>Ban Kinh tế - Ngân sách</w:t>
      </w:r>
      <w:r w:rsidR="0000067B" w:rsidRPr="005111C9">
        <w:rPr>
          <w:rStyle w:val="fontstyle01"/>
          <w:color w:val="auto"/>
        </w:rPr>
        <w:t>,</w:t>
      </w:r>
      <w:r w:rsidRPr="005111C9">
        <w:rPr>
          <w:rStyle w:val="fontstyle01"/>
          <w:color w:val="auto"/>
          <w:lang w:val="id-ID"/>
        </w:rPr>
        <w:t xml:space="preserve"> </w:t>
      </w:r>
      <w:r w:rsidRPr="005111C9">
        <w:rPr>
          <w:rStyle w:val="fontstyle01"/>
          <w:color w:val="auto"/>
        </w:rPr>
        <w:t>Ban Văn hóa - Xã hội</w:t>
      </w:r>
      <w:r w:rsidR="0000067B" w:rsidRPr="005111C9">
        <w:rPr>
          <w:rStyle w:val="fontstyle01"/>
          <w:color w:val="auto"/>
        </w:rPr>
        <w:t xml:space="preserve"> và </w:t>
      </w:r>
      <w:r w:rsidR="00BF1E47" w:rsidRPr="005111C9">
        <w:rPr>
          <w:rStyle w:val="fontstyle01"/>
          <w:color w:val="auto"/>
        </w:rPr>
        <w:t>Văn phòng</w:t>
      </w:r>
      <w:r w:rsidR="0000067B" w:rsidRPr="005111C9">
        <w:rPr>
          <w:rStyle w:val="fontstyle01"/>
          <w:color w:val="auto"/>
        </w:rPr>
        <w:t xml:space="preserve"> HĐND&amp;UBND</w:t>
      </w:r>
      <w:r w:rsidR="00F94FDA" w:rsidRPr="005111C9">
        <w:rPr>
          <w:rStyle w:val="fontstyle01"/>
          <w:color w:val="auto"/>
        </w:rPr>
        <w:t>, cụ thể:</w:t>
      </w:r>
      <w:r w:rsidR="00F94FDA" w:rsidRPr="005111C9">
        <w:rPr>
          <w:rStyle w:val="fontstyle01"/>
          <w:i/>
          <w:iCs/>
          <w:color w:val="auto"/>
        </w:rPr>
        <w:t xml:space="preserve"> </w:t>
      </w:r>
      <w:r w:rsidRPr="005111C9">
        <w:rPr>
          <w:rStyle w:val="fontstyle01"/>
          <w:color w:val="auto"/>
        </w:rPr>
        <w:t>Ban Văn hóa - Xã hội</w:t>
      </w:r>
      <w:r w:rsidRPr="005111C9">
        <w:rPr>
          <w:rStyle w:val="fontstyle01"/>
          <w:color w:val="auto"/>
          <w:lang w:val="id-ID"/>
        </w:rPr>
        <w:t xml:space="preserve"> </w:t>
      </w:r>
      <w:r w:rsidRPr="005111C9">
        <w:rPr>
          <w:rStyle w:val="fontstyle01"/>
          <w:color w:val="auto"/>
        </w:rPr>
        <w:t xml:space="preserve">xã gồm có </w:t>
      </w:r>
      <w:r w:rsidRPr="005111C9">
        <w:rPr>
          <w:rStyle w:val="fontstyle01"/>
          <w:color w:val="auto"/>
          <w:lang w:val="id-ID"/>
        </w:rPr>
        <w:t xml:space="preserve">01 </w:t>
      </w:r>
      <w:r w:rsidRPr="005111C9">
        <w:rPr>
          <w:rStyle w:val="fontstyle01"/>
          <w:color w:val="auto"/>
        </w:rPr>
        <w:t xml:space="preserve">Trưởng Ban </w:t>
      </w:r>
      <w:r w:rsidRPr="005111C9">
        <w:rPr>
          <w:rStyle w:val="fontstyle01"/>
          <w:i/>
          <w:iCs/>
          <w:color w:val="auto"/>
        </w:rPr>
        <w:t xml:space="preserve">(Chủ </w:t>
      </w:r>
      <w:r w:rsidRPr="005111C9">
        <w:rPr>
          <w:rStyle w:val="fontstyle01"/>
          <w:i/>
          <w:iCs/>
          <w:color w:val="auto"/>
          <w:lang w:val="id-ID"/>
        </w:rPr>
        <w:t>nhiệm UBKT Đảng ủy</w:t>
      </w:r>
      <w:r w:rsidRPr="005111C9">
        <w:rPr>
          <w:rStyle w:val="fontstyle01"/>
          <w:i/>
          <w:iCs/>
          <w:color w:val="auto"/>
        </w:rPr>
        <w:t xml:space="preserve"> kiêm nhiệm), </w:t>
      </w:r>
      <w:r w:rsidRPr="005111C9">
        <w:rPr>
          <w:rStyle w:val="fontstyle01"/>
          <w:color w:val="auto"/>
        </w:rPr>
        <w:t>0</w:t>
      </w:r>
      <w:r w:rsidRPr="005111C9">
        <w:rPr>
          <w:rStyle w:val="fontstyle01"/>
          <w:color w:val="auto"/>
          <w:lang w:val="id-ID"/>
        </w:rPr>
        <w:t>1</w:t>
      </w:r>
      <w:r w:rsidRPr="005111C9">
        <w:rPr>
          <w:rStyle w:val="fontstyle01"/>
          <w:color w:val="auto"/>
        </w:rPr>
        <w:t xml:space="preserve"> Phó Trưởng </w:t>
      </w:r>
      <w:r w:rsidRPr="005111C9">
        <w:rPr>
          <w:rStyle w:val="fontstyle01"/>
          <w:color w:val="auto"/>
          <w:lang w:val="id-ID"/>
        </w:rPr>
        <w:t>b</w:t>
      </w:r>
      <w:r w:rsidRPr="005111C9">
        <w:rPr>
          <w:rStyle w:val="fontstyle01"/>
          <w:color w:val="auto"/>
        </w:rPr>
        <w:t xml:space="preserve">an </w:t>
      </w:r>
      <w:r w:rsidRPr="005111C9">
        <w:rPr>
          <w:rStyle w:val="fontstyle01"/>
          <w:i/>
          <w:iCs/>
          <w:color w:val="auto"/>
          <w:lang w:val="id-ID"/>
        </w:rPr>
        <w:t>(</w:t>
      </w:r>
      <w:r w:rsidRPr="005111C9">
        <w:rPr>
          <w:rStyle w:val="fontstyle01"/>
          <w:i/>
          <w:iCs/>
          <w:color w:val="auto"/>
        </w:rPr>
        <w:t>chuyên trách</w:t>
      </w:r>
      <w:r w:rsidRPr="005111C9">
        <w:rPr>
          <w:rStyle w:val="fontstyle01"/>
          <w:i/>
          <w:iCs/>
          <w:color w:val="auto"/>
          <w:lang w:val="id-ID"/>
        </w:rPr>
        <w:t>)</w:t>
      </w:r>
      <w:r w:rsidRPr="005111C9">
        <w:rPr>
          <w:rStyle w:val="fontstyle01"/>
          <w:color w:val="auto"/>
          <w:lang w:val="id-ID"/>
        </w:rPr>
        <w:t xml:space="preserve"> và </w:t>
      </w:r>
      <w:r w:rsidRPr="005111C9">
        <w:rPr>
          <w:rStyle w:val="fontstyle01"/>
          <w:color w:val="auto"/>
        </w:rPr>
        <w:t>0</w:t>
      </w:r>
      <w:r w:rsidRPr="005111C9">
        <w:rPr>
          <w:rStyle w:val="fontstyle01"/>
          <w:color w:val="auto"/>
          <w:lang w:val="id-ID"/>
        </w:rPr>
        <w:t>3 ủy viên là</w:t>
      </w:r>
      <w:r w:rsidRPr="005111C9">
        <w:rPr>
          <w:rStyle w:val="fontstyle01"/>
          <w:color w:val="auto"/>
        </w:rPr>
        <w:t xml:space="preserve"> đại biểu Hội đồng nhân dân xã hoạt động kiêm nhiệm</w:t>
      </w:r>
      <w:r w:rsidR="0000067B" w:rsidRPr="005111C9">
        <w:rPr>
          <w:rStyle w:val="fontstyle01"/>
          <w:color w:val="auto"/>
        </w:rPr>
        <w:t>;</w:t>
      </w:r>
      <w:r w:rsidRPr="005111C9">
        <w:rPr>
          <w:rStyle w:val="fontstyle01"/>
          <w:i/>
          <w:iCs/>
          <w:color w:val="auto"/>
          <w:lang w:val="id-ID"/>
        </w:rPr>
        <w:t xml:space="preserve"> </w:t>
      </w:r>
      <w:r w:rsidRPr="005111C9">
        <w:rPr>
          <w:rStyle w:val="fontstyle01"/>
          <w:color w:val="auto"/>
        </w:rPr>
        <w:t>Ban Kinh tế - Ngân sách</w:t>
      </w:r>
      <w:r w:rsidRPr="005111C9">
        <w:rPr>
          <w:rStyle w:val="fontstyle01"/>
          <w:i/>
          <w:iCs/>
          <w:color w:val="auto"/>
          <w:lang w:val="id-ID"/>
        </w:rPr>
        <w:t xml:space="preserve"> </w:t>
      </w:r>
      <w:r w:rsidRPr="005111C9">
        <w:rPr>
          <w:rStyle w:val="fontstyle01"/>
          <w:color w:val="auto"/>
        </w:rPr>
        <w:t>xã gồm có</w:t>
      </w:r>
      <w:r w:rsidRPr="005111C9">
        <w:rPr>
          <w:rStyle w:val="fontstyle01"/>
          <w:color w:val="auto"/>
          <w:lang w:val="id-ID"/>
        </w:rPr>
        <w:t xml:space="preserve"> 01</w:t>
      </w:r>
      <w:r w:rsidRPr="005111C9">
        <w:rPr>
          <w:rStyle w:val="fontstyle01"/>
          <w:color w:val="auto"/>
        </w:rPr>
        <w:t xml:space="preserve"> Trưởng Ban </w:t>
      </w:r>
      <w:r w:rsidRPr="005111C9">
        <w:rPr>
          <w:rStyle w:val="fontstyle01"/>
          <w:i/>
          <w:iCs/>
          <w:color w:val="auto"/>
        </w:rPr>
        <w:t>(</w:t>
      </w:r>
      <w:r w:rsidRPr="005111C9">
        <w:rPr>
          <w:rStyle w:val="fontstyle01"/>
          <w:i/>
          <w:iCs/>
          <w:color w:val="auto"/>
          <w:lang w:val="id-ID"/>
        </w:rPr>
        <w:t xml:space="preserve">Trưởng ban xây dựng </w:t>
      </w:r>
      <w:r w:rsidRPr="005111C9">
        <w:rPr>
          <w:rStyle w:val="fontstyle01"/>
          <w:i/>
          <w:iCs/>
          <w:color w:val="auto"/>
        </w:rPr>
        <w:t>Đảng kiêm nhiệm),</w:t>
      </w:r>
      <w:r w:rsidRPr="005111C9">
        <w:rPr>
          <w:rStyle w:val="fontstyle01"/>
          <w:color w:val="auto"/>
        </w:rPr>
        <w:t xml:space="preserve"> 0</w:t>
      </w:r>
      <w:r w:rsidRPr="005111C9">
        <w:rPr>
          <w:rStyle w:val="fontstyle01"/>
          <w:color w:val="auto"/>
          <w:lang w:val="id-ID"/>
        </w:rPr>
        <w:t>1</w:t>
      </w:r>
      <w:r w:rsidRPr="005111C9">
        <w:rPr>
          <w:rStyle w:val="fontstyle01"/>
          <w:color w:val="auto"/>
        </w:rPr>
        <w:t xml:space="preserve"> Phó Trưởng </w:t>
      </w:r>
      <w:r w:rsidRPr="005111C9">
        <w:rPr>
          <w:rStyle w:val="fontstyle01"/>
          <w:color w:val="auto"/>
          <w:lang w:val="id-ID"/>
        </w:rPr>
        <w:t>b</w:t>
      </w:r>
      <w:r w:rsidRPr="005111C9">
        <w:rPr>
          <w:rStyle w:val="fontstyle01"/>
          <w:color w:val="auto"/>
        </w:rPr>
        <w:t xml:space="preserve">an </w:t>
      </w:r>
      <w:r w:rsidRPr="005111C9">
        <w:rPr>
          <w:rStyle w:val="fontstyle01"/>
          <w:i/>
          <w:iCs/>
          <w:color w:val="auto"/>
          <w:lang w:val="id-ID"/>
        </w:rPr>
        <w:t>(</w:t>
      </w:r>
      <w:r w:rsidRPr="005111C9">
        <w:rPr>
          <w:rStyle w:val="fontstyle01"/>
          <w:i/>
          <w:iCs/>
          <w:color w:val="auto"/>
        </w:rPr>
        <w:t>chuyên trách</w:t>
      </w:r>
      <w:r w:rsidRPr="005111C9">
        <w:rPr>
          <w:rStyle w:val="fontstyle01"/>
          <w:i/>
          <w:iCs/>
          <w:color w:val="auto"/>
          <w:lang w:val="id-ID"/>
        </w:rPr>
        <w:t>)</w:t>
      </w:r>
      <w:r w:rsidRPr="005111C9">
        <w:rPr>
          <w:rStyle w:val="fontstyle01"/>
          <w:color w:val="auto"/>
          <w:lang w:val="id-ID"/>
        </w:rPr>
        <w:t xml:space="preserve"> và </w:t>
      </w:r>
      <w:r w:rsidRPr="005111C9">
        <w:rPr>
          <w:rStyle w:val="fontstyle01"/>
          <w:color w:val="auto"/>
        </w:rPr>
        <w:t>0</w:t>
      </w:r>
      <w:r w:rsidRPr="005111C9">
        <w:rPr>
          <w:rStyle w:val="fontstyle01"/>
          <w:color w:val="auto"/>
          <w:lang w:val="id-ID"/>
        </w:rPr>
        <w:t>3 ủy viên là</w:t>
      </w:r>
      <w:r w:rsidRPr="005111C9">
        <w:rPr>
          <w:rStyle w:val="fontstyle01"/>
          <w:color w:val="auto"/>
        </w:rPr>
        <w:t xml:space="preserve"> đại biểu Hội đồng nhân dân xã hoạt động kiêm nhiệm</w:t>
      </w:r>
      <w:r w:rsidR="0000067B" w:rsidRPr="005111C9">
        <w:rPr>
          <w:rStyle w:val="fontstyle01"/>
          <w:color w:val="auto"/>
        </w:rPr>
        <w:t>; V</w:t>
      </w:r>
      <w:r w:rsidR="0054385D" w:rsidRPr="005111C9">
        <w:rPr>
          <w:rStyle w:val="fontstyle01"/>
          <w:color w:val="auto"/>
        </w:rPr>
        <w:t>ăn phòng</w:t>
      </w:r>
      <w:r w:rsidR="0000067B" w:rsidRPr="005111C9">
        <w:rPr>
          <w:rStyle w:val="fontstyle01"/>
          <w:color w:val="auto"/>
        </w:rPr>
        <w:t xml:space="preserve"> HĐND&amp;UBND gồm các đ</w:t>
      </w:r>
      <w:r w:rsidR="00651291" w:rsidRPr="005111C9">
        <w:rPr>
          <w:rStyle w:val="fontstyle01"/>
          <w:color w:val="auto"/>
          <w:lang w:val="en-US"/>
        </w:rPr>
        <w:t xml:space="preserve">ồng chí </w:t>
      </w:r>
      <w:r w:rsidR="0000067B" w:rsidRPr="005111C9">
        <w:rPr>
          <w:rStyle w:val="fontstyle01"/>
          <w:color w:val="auto"/>
        </w:rPr>
        <w:t>Chánh</w:t>
      </w:r>
      <w:r w:rsidR="00BF1E47" w:rsidRPr="005111C9">
        <w:rPr>
          <w:rStyle w:val="fontstyle01"/>
          <w:color w:val="auto"/>
        </w:rPr>
        <w:t xml:space="preserve"> VP</w:t>
      </w:r>
      <w:r w:rsidR="0000067B" w:rsidRPr="005111C9">
        <w:rPr>
          <w:rStyle w:val="fontstyle01"/>
          <w:color w:val="auto"/>
        </w:rPr>
        <w:t>, phó chánh</w:t>
      </w:r>
      <w:r w:rsidR="00BF1E47" w:rsidRPr="005111C9">
        <w:rPr>
          <w:rStyle w:val="fontstyle01"/>
          <w:color w:val="auto"/>
        </w:rPr>
        <w:t xml:space="preserve"> VP</w:t>
      </w:r>
      <w:r w:rsidR="0000067B" w:rsidRPr="005111C9">
        <w:rPr>
          <w:rStyle w:val="fontstyle01"/>
          <w:color w:val="auto"/>
        </w:rPr>
        <w:t xml:space="preserve"> và chuyên viên</w:t>
      </w:r>
      <w:r w:rsidR="00BF1E47" w:rsidRPr="005111C9">
        <w:rPr>
          <w:rStyle w:val="fontstyle01"/>
          <w:color w:val="auto"/>
        </w:rPr>
        <w:t xml:space="preserve"> phụ trách công tác HĐND.</w:t>
      </w:r>
    </w:p>
    <w:p w14:paraId="7B10B534" w14:textId="63DD3E04" w:rsidR="009D1964" w:rsidRPr="009648F0" w:rsidRDefault="009D1964" w:rsidP="009D1964">
      <w:pPr>
        <w:spacing w:before="60" w:after="60" w:line="240" w:lineRule="auto"/>
        <w:ind w:left="0" w:firstLine="720"/>
        <w:rPr>
          <w:bCs/>
          <w:color w:val="auto"/>
          <w:szCs w:val="28"/>
          <w:lang w:val="id-ID"/>
        </w:rPr>
      </w:pPr>
      <w:r w:rsidRPr="009648F0">
        <w:rPr>
          <w:bCs/>
          <w:color w:val="auto"/>
          <w:szCs w:val="28"/>
          <w:lang w:val="id-ID"/>
        </w:rPr>
        <w:t>- Tổ đại biểu gồm 0</w:t>
      </w:r>
      <w:r w:rsidRPr="009648F0">
        <w:rPr>
          <w:bCs/>
          <w:color w:val="auto"/>
          <w:szCs w:val="28"/>
          <w:lang w:val="en-US"/>
        </w:rPr>
        <w:t>4</w:t>
      </w:r>
      <w:r w:rsidRPr="009648F0">
        <w:rPr>
          <w:bCs/>
          <w:color w:val="auto"/>
          <w:szCs w:val="28"/>
          <w:lang w:val="id-ID"/>
        </w:rPr>
        <w:t xml:space="preserve"> tổ đại biểu, mỗi tổ có từ </w:t>
      </w:r>
      <w:r w:rsidRPr="009648F0">
        <w:rPr>
          <w:bCs/>
          <w:color w:val="auto"/>
          <w:szCs w:val="28"/>
          <w:lang w:val="en-US"/>
        </w:rPr>
        <w:t>18</w:t>
      </w:r>
      <w:r w:rsidRPr="009648F0">
        <w:rPr>
          <w:bCs/>
          <w:color w:val="auto"/>
          <w:szCs w:val="28"/>
          <w:lang w:val="id-ID"/>
        </w:rPr>
        <w:t xml:space="preserve"> đến 2</w:t>
      </w:r>
      <w:r w:rsidRPr="009648F0">
        <w:rPr>
          <w:bCs/>
          <w:color w:val="auto"/>
          <w:szCs w:val="28"/>
          <w:lang w:val="en-US"/>
        </w:rPr>
        <w:t>0</w:t>
      </w:r>
      <w:r w:rsidRPr="009648F0">
        <w:rPr>
          <w:bCs/>
          <w:color w:val="auto"/>
          <w:szCs w:val="28"/>
          <w:lang w:val="id-ID"/>
        </w:rPr>
        <w:t xml:space="preserve"> đại biểu, cơ cấu 01 tổ trưởng, 01 tổ phó và các đại biểu.</w:t>
      </w:r>
    </w:p>
    <w:p w14:paraId="4B049755" w14:textId="77777777" w:rsidR="009D1964" w:rsidRPr="009648F0" w:rsidRDefault="009D1964" w:rsidP="009D1964">
      <w:pPr>
        <w:spacing w:before="60" w:after="60" w:line="240" w:lineRule="auto"/>
        <w:ind w:left="0" w:firstLine="720"/>
        <w:rPr>
          <w:rStyle w:val="fontstyle01"/>
          <w:color w:val="auto"/>
          <w:lang w:val="id-ID"/>
        </w:rPr>
      </w:pPr>
      <w:r w:rsidRPr="009648F0">
        <w:rPr>
          <w:bCs/>
          <w:color w:val="auto"/>
          <w:szCs w:val="28"/>
          <w:lang w:val="id-ID"/>
        </w:rPr>
        <w:t xml:space="preserve">- Số lượng đại biểu chuyên trách là 03 đại biểu gồm: </w:t>
      </w:r>
      <w:r w:rsidRPr="009648F0">
        <w:rPr>
          <w:rStyle w:val="fontstyle01"/>
          <w:color w:val="auto"/>
        </w:rPr>
        <w:t>01 Phó Chủ tịch</w:t>
      </w:r>
      <w:r w:rsidRPr="009648F0">
        <w:rPr>
          <w:rStyle w:val="fontstyle01"/>
          <w:color w:val="auto"/>
          <w:lang w:val="id-ID"/>
        </w:rPr>
        <w:t xml:space="preserve"> HĐND và </w:t>
      </w:r>
      <w:r w:rsidRPr="009648F0">
        <w:rPr>
          <w:rStyle w:val="fontstyle01"/>
          <w:color w:val="auto"/>
        </w:rPr>
        <w:t>0</w:t>
      </w:r>
      <w:r w:rsidRPr="009648F0">
        <w:rPr>
          <w:rStyle w:val="fontstyle01"/>
          <w:color w:val="auto"/>
          <w:lang w:val="id-ID"/>
        </w:rPr>
        <w:t>2</w:t>
      </w:r>
      <w:r w:rsidRPr="009648F0">
        <w:rPr>
          <w:rStyle w:val="fontstyle01"/>
          <w:color w:val="auto"/>
        </w:rPr>
        <w:t xml:space="preserve"> Phó Trưởng </w:t>
      </w:r>
      <w:r w:rsidRPr="009648F0">
        <w:rPr>
          <w:rStyle w:val="fontstyle01"/>
          <w:color w:val="auto"/>
          <w:lang w:val="id-ID"/>
        </w:rPr>
        <w:t>b</w:t>
      </w:r>
      <w:r w:rsidRPr="009648F0">
        <w:rPr>
          <w:rStyle w:val="fontstyle01"/>
          <w:color w:val="auto"/>
        </w:rPr>
        <w:t>an</w:t>
      </w:r>
      <w:r w:rsidRPr="009648F0">
        <w:rPr>
          <w:rStyle w:val="fontstyle01"/>
          <w:color w:val="auto"/>
          <w:lang w:val="id-ID"/>
        </w:rPr>
        <w:t xml:space="preserve"> các ban HĐND xã.</w:t>
      </w:r>
    </w:p>
    <w:p w14:paraId="676F6D99" w14:textId="563C75F9" w:rsidR="000D03CD" w:rsidRPr="009648F0" w:rsidRDefault="00323421" w:rsidP="004D70D6">
      <w:pPr>
        <w:spacing w:before="120" w:after="120" w:line="240" w:lineRule="auto"/>
        <w:ind w:left="0" w:firstLine="720"/>
        <w:rPr>
          <w:b/>
          <w:color w:val="auto"/>
          <w:szCs w:val="28"/>
        </w:rPr>
      </w:pPr>
      <w:r w:rsidRPr="009648F0">
        <w:rPr>
          <w:b/>
          <w:color w:val="auto"/>
          <w:szCs w:val="28"/>
        </w:rPr>
        <w:t>2. Kết quả hoạt động của HĐND cấp xã</w:t>
      </w:r>
    </w:p>
    <w:p w14:paraId="5A2D241D" w14:textId="77777777" w:rsidR="008F4541" w:rsidRPr="009648F0" w:rsidRDefault="008F4541" w:rsidP="004D70D6">
      <w:pPr>
        <w:spacing w:before="120" w:after="120" w:line="240" w:lineRule="auto"/>
        <w:ind w:left="0" w:firstLine="720"/>
        <w:rPr>
          <w:color w:val="auto"/>
          <w:szCs w:val="28"/>
          <w:lang w:val="id-ID"/>
        </w:rPr>
      </w:pPr>
      <w:r w:rsidRPr="009648F0">
        <w:rPr>
          <w:b/>
          <w:color w:val="auto"/>
          <w:szCs w:val="28"/>
          <w:lang w:val="en-US"/>
        </w:rPr>
        <w:t>2</w:t>
      </w:r>
      <w:r w:rsidRPr="009648F0">
        <w:rPr>
          <w:b/>
          <w:i/>
          <w:iCs/>
          <w:color w:val="auto"/>
          <w:szCs w:val="28"/>
          <w:lang w:val="es-ES"/>
        </w:rPr>
        <w:t>.1. Hoạt động tổ chức kỳ họp của Hội đồng nhân dân</w:t>
      </w:r>
    </w:p>
    <w:p w14:paraId="23BB0C99" w14:textId="59DF139C" w:rsidR="00ED41B3" w:rsidRPr="009648F0" w:rsidRDefault="008F4541" w:rsidP="00ED41B3">
      <w:pPr>
        <w:spacing w:before="120" w:after="120" w:line="240" w:lineRule="auto"/>
        <w:ind w:left="0" w:firstLine="720"/>
        <w:rPr>
          <w:color w:val="auto"/>
          <w:szCs w:val="28"/>
          <w:lang w:val="es-ES"/>
        </w:rPr>
      </w:pPr>
      <w:r w:rsidRPr="009648F0">
        <w:rPr>
          <w:color w:val="auto"/>
          <w:szCs w:val="28"/>
          <w:lang w:val="es-ES"/>
        </w:rPr>
        <w:t>Sau khi sáp nhập đến nay, Hội đồng nhân dân xã Đồng Lộc đã tổ chức 02 kỳ họp, cụ thể:</w:t>
      </w:r>
    </w:p>
    <w:p w14:paraId="474A553F" w14:textId="09C3570A" w:rsidR="00B60373" w:rsidRPr="009648F0" w:rsidRDefault="00ED41B3" w:rsidP="00ED41B3">
      <w:pPr>
        <w:spacing w:before="120" w:after="120" w:line="240" w:lineRule="auto"/>
        <w:ind w:left="0" w:firstLine="720"/>
        <w:rPr>
          <w:color w:val="auto"/>
          <w:spacing w:val="-4"/>
          <w:szCs w:val="28"/>
          <w:lang w:val="pt-BR"/>
        </w:rPr>
      </w:pPr>
      <w:r w:rsidRPr="009648F0">
        <w:rPr>
          <w:color w:val="auto"/>
          <w:szCs w:val="28"/>
        </w:rPr>
        <w:t xml:space="preserve">- Kỳ họp thứ Nhất, HĐND xã </w:t>
      </w:r>
      <w:r w:rsidR="009D783B" w:rsidRPr="009648F0">
        <w:rPr>
          <w:color w:val="auto"/>
          <w:szCs w:val="28"/>
          <w:lang w:val="es-ES"/>
        </w:rPr>
        <w:t>diễn ra với nhiều nội dung quan trọng như: công bố nghị quyết về sáp nhập đơn vị hành chính cấp xã, chỉ định các chức danh chủ chốt và kiện toàn bộ máy. Kết thúc kỳ họp đã ban hành 08 nghị quyết gồm:</w:t>
      </w:r>
      <w:r w:rsidR="008F4541" w:rsidRPr="009648F0">
        <w:rPr>
          <w:color w:val="auto"/>
          <w:spacing w:val="-4"/>
          <w:szCs w:val="28"/>
          <w:lang w:val="pt-BR"/>
        </w:rPr>
        <w:t xml:space="preserve"> </w:t>
      </w:r>
      <w:r w:rsidR="00332032" w:rsidRPr="009648F0">
        <w:rPr>
          <w:color w:val="auto"/>
          <w:szCs w:val="28"/>
        </w:rPr>
        <w:t>Ban hành Nghị quyết của Thường trực về việc Chỉ định Ủy viên UBND; Nghị quyết về việc Phê chuẩn phó trưởng các Ban HĐND xã</w:t>
      </w:r>
      <w:r w:rsidR="00332032" w:rsidRPr="009648F0">
        <w:rPr>
          <w:color w:val="auto"/>
          <w:szCs w:val="28"/>
          <w:lang w:val="en-US"/>
        </w:rPr>
        <w:t xml:space="preserve">; </w:t>
      </w:r>
      <w:r w:rsidR="00332032" w:rsidRPr="009648F0">
        <w:rPr>
          <w:color w:val="auto"/>
          <w:szCs w:val="28"/>
        </w:rPr>
        <w:t xml:space="preserve">Nghị quyết thành lập Ban Kinh tế-Ngân sách, Ban Văn hóa-Xã hội; Nghị quyết phân bổ số lượng Đại biểu HĐND xã sau sáp nhập; Nghị quyết thành lập Tổ đại biểu HĐND; Nghị quyết thành lập các cơ quan chuyên môn thuộc UBND xã và Nghị quyết về việc thông qua Kỳ họp Thường lệ cuối năm 2025 </w:t>
      </w:r>
      <w:r w:rsidR="00332032" w:rsidRPr="009648F0">
        <w:rPr>
          <w:color w:val="auto"/>
          <w:spacing w:val="-4"/>
          <w:szCs w:val="28"/>
          <w:lang w:val="pt-BR"/>
        </w:rPr>
        <w:t>Hội đồng nhân dân xã khóa I, nhiệm kỳ 2021-2026;</w:t>
      </w:r>
    </w:p>
    <w:p w14:paraId="09385EE8" w14:textId="6BDEF619" w:rsidR="009D783B" w:rsidRPr="009648F0" w:rsidRDefault="00B60373" w:rsidP="004D70D6">
      <w:pPr>
        <w:widowControl w:val="0"/>
        <w:autoSpaceDE w:val="0"/>
        <w:autoSpaceDN w:val="0"/>
        <w:spacing w:before="120" w:after="120" w:line="240" w:lineRule="auto"/>
        <w:ind w:left="0" w:firstLine="720"/>
        <w:rPr>
          <w:color w:val="auto"/>
          <w:szCs w:val="28"/>
          <w:lang w:val="en-US"/>
        </w:rPr>
      </w:pPr>
      <w:r w:rsidRPr="009648F0">
        <w:rPr>
          <w:color w:val="auto"/>
          <w:szCs w:val="28"/>
          <w:lang w:val="pt-BR"/>
        </w:rPr>
        <w:t xml:space="preserve">- </w:t>
      </w:r>
      <w:r w:rsidR="009B2BCE" w:rsidRPr="009648F0">
        <w:rPr>
          <w:color w:val="auto"/>
          <w:szCs w:val="28"/>
          <w:lang w:val="es-ES"/>
        </w:rPr>
        <w:t>Kỳ họp thứ Hai</w:t>
      </w:r>
      <w:r w:rsidR="00ED41B3" w:rsidRPr="009648F0">
        <w:rPr>
          <w:color w:val="auto"/>
          <w:szCs w:val="28"/>
        </w:rPr>
        <w:t>, HĐND xã</w:t>
      </w:r>
      <w:r w:rsidR="009B2BCE" w:rsidRPr="009648F0">
        <w:rPr>
          <w:color w:val="auto"/>
          <w:szCs w:val="28"/>
          <w:lang w:val="es-ES"/>
        </w:rPr>
        <w:t xml:space="preserve"> diễn ra với nhiều nội dung quan trọng như: Quyết định mục tiêu, nhiệm vụ phát triển kinh tế xã hội, quân sự địa phương - an ninh trật tự 6 tháng cuối năm 2025 và nhiều nội dung quan trọng khác. Kết thúc kỳ họp đã ban hành 15 nghị quyết gồm</w:t>
      </w:r>
      <w:r w:rsidR="009D783B" w:rsidRPr="009648F0">
        <w:rPr>
          <w:b/>
          <w:bCs/>
          <w:color w:val="auto"/>
          <w:szCs w:val="28"/>
          <w:lang w:val="en-US"/>
        </w:rPr>
        <w:t>:</w:t>
      </w:r>
      <w:r w:rsidR="009D783B" w:rsidRPr="009648F0">
        <w:rPr>
          <w:color w:val="auto"/>
          <w:szCs w:val="28"/>
          <w:lang w:val="en-US"/>
        </w:rPr>
        <w:t xml:space="preserve"> Nghị quyết Ban hành Nội quy Kỳ họp Hội đồng nhân dân xã Đồng Lộc Khóa I, nhiệm kỳ 2021-2026;</w:t>
      </w:r>
      <w:r w:rsidR="00436509" w:rsidRPr="009648F0">
        <w:rPr>
          <w:color w:val="auto"/>
          <w:szCs w:val="28"/>
          <w:lang w:val="en-US"/>
        </w:rPr>
        <w:t xml:space="preserve"> </w:t>
      </w:r>
      <w:r w:rsidR="009D783B" w:rsidRPr="009648F0">
        <w:rPr>
          <w:color w:val="auto"/>
          <w:szCs w:val="28"/>
          <w:lang w:val="en-US"/>
        </w:rPr>
        <w:t xml:space="preserve"> Nghị quyết về việc giao biên chế công chức trong các cơ quan, tổ chức; số lượng người làm việc trong các đơn vị sự nghiệp công lập năm 2025;</w:t>
      </w:r>
      <w:r w:rsidR="00436509" w:rsidRPr="009648F0">
        <w:rPr>
          <w:color w:val="auto"/>
          <w:szCs w:val="28"/>
          <w:lang w:val="en-US"/>
        </w:rPr>
        <w:t xml:space="preserve"> </w:t>
      </w:r>
      <w:r w:rsidR="009D783B" w:rsidRPr="009648F0">
        <w:rPr>
          <w:color w:val="auto"/>
          <w:szCs w:val="28"/>
          <w:lang w:val="en-US"/>
        </w:rPr>
        <w:t xml:space="preserve"> Nghị quyết Ban hành Quy chế hoạt động của Hội đồng nhân dân xã Đồng Lộc Khóa I, nhiệm kỳ 2021-</w:t>
      </w:r>
      <w:r w:rsidR="009D783B" w:rsidRPr="009648F0">
        <w:rPr>
          <w:color w:val="auto"/>
          <w:szCs w:val="28"/>
          <w:lang w:val="en-US"/>
        </w:rPr>
        <w:lastRenderedPageBreak/>
        <w:t>2026;</w:t>
      </w:r>
      <w:r w:rsidR="00436509" w:rsidRPr="009648F0">
        <w:rPr>
          <w:color w:val="auto"/>
          <w:szCs w:val="28"/>
          <w:lang w:val="en-US"/>
        </w:rPr>
        <w:t xml:space="preserve"> </w:t>
      </w:r>
      <w:r w:rsidR="009D783B" w:rsidRPr="009648F0">
        <w:rPr>
          <w:color w:val="auto"/>
          <w:szCs w:val="28"/>
          <w:lang w:val="en-US"/>
        </w:rPr>
        <w:t xml:space="preserve"> Nghị quyết Ban hành Quy chế làm việc của Thường trực Hội đồng nhân dân xã khóa I, nhiệm kỳ 2021-2026; Nghị quyết về việc miễn nhiệm chức vụ Chủ tịch Hội đồng nhân dân xã và cho thôi làm nhiệm vụ đại biểu Hội đồng nhân dân xã Đồng Lộc Khoá I, nhiệm kỳ 2021-2026;</w:t>
      </w:r>
      <w:r w:rsidR="00436509" w:rsidRPr="009648F0">
        <w:rPr>
          <w:color w:val="auto"/>
          <w:szCs w:val="28"/>
          <w:lang w:val="en-US"/>
        </w:rPr>
        <w:t xml:space="preserve"> </w:t>
      </w:r>
      <w:r w:rsidR="009D783B" w:rsidRPr="009648F0">
        <w:rPr>
          <w:color w:val="auto"/>
          <w:szCs w:val="28"/>
          <w:lang w:val="en-US"/>
        </w:rPr>
        <w:t xml:space="preserve"> Nghị quyết về việc phân bổ và giao dự toán thu, chi ngân sách nhà nước năm 2025 sau khi sắp xếp bộ máy hành chính;</w:t>
      </w:r>
      <w:r w:rsidR="00436509" w:rsidRPr="009648F0">
        <w:rPr>
          <w:color w:val="auto"/>
          <w:szCs w:val="28"/>
          <w:lang w:val="en-US"/>
        </w:rPr>
        <w:t xml:space="preserve"> </w:t>
      </w:r>
      <w:r w:rsidR="009D783B" w:rsidRPr="009648F0">
        <w:rPr>
          <w:color w:val="auto"/>
          <w:szCs w:val="28"/>
          <w:lang w:val="en-US"/>
        </w:rPr>
        <w:t xml:space="preserve"> Nghị quyết Xác nhận Kết quả cho thôi làm nhiệm vụ Đại biểu HĐND xã, Khoá I, nhiệm kỳ 2021-2026;</w:t>
      </w:r>
      <w:r w:rsidR="00436509" w:rsidRPr="009648F0">
        <w:rPr>
          <w:color w:val="auto"/>
          <w:szCs w:val="28"/>
          <w:lang w:val="en-US"/>
        </w:rPr>
        <w:t xml:space="preserve"> </w:t>
      </w:r>
      <w:r w:rsidR="009D783B" w:rsidRPr="009648F0">
        <w:rPr>
          <w:color w:val="auto"/>
          <w:szCs w:val="28"/>
          <w:lang w:val="en-US"/>
        </w:rPr>
        <w:t xml:space="preserve"> Nghị quyết về việc đổi tên Tổ dân phố Nam Mỹ thành Tổ dân phố Tân Nam  (thuộc Trung Lộc cũ) trên địa bàn xã Đồng Lộc;</w:t>
      </w:r>
      <w:r w:rsidR="00436509" w:rsidRPr="009648F0">
        <w:rPr>
          <w:color w:val="auto"/>
          <w:szCs w:val="28"/>
          <w:lang w:val="en-US"/>
        </w:rPr>
        <w:t xml:space="preserve"> </w:t>
      </w:r>
      <w:r w:rsidR="009D783B" w:rsidRPr="009648F0">
        <w:rPr>
          <w:color w:val="auto"/>
          <w:szCs w:val="28"/>
          <w:lang w:val="en-US"/>
        </w:rPr>
        <w:t xml:space="preserve"> Nghị quyết về việc chuyển đổi Tổ dân phố thành Thôn của xã Đồng Lộc;</w:t>
      </w:r>
      <w:r w:rsidR="00436509" w:rsidRPr="009648F0">
        <w:rPr>
          <w:color w:val="auto"/>
          <w:szCs w:val="28"/>
          <w:lang w:val="en-US"/>
        </w:rPr>
        <w:t xml:space="preserve"> </w:t>
      </w:r>
      <w:r w:rsidR="009D783B" w:rsidRPr="009648F0">
        <w:rPr>
          <w:color w:val="auto"/>
          <w:szCs w:val="28"/>
          <w:lang w:val="en-US"/>
        </w:rPr>
        <w:t xml:space="preserve"> Nghị quyết về nhiệm vụ phát triển Kinh tế-Xã hội, Quân sự địa phương - An ninh trật tự những tháng cuối năm 2025;</w:t>
      </w:r>
      <w:r w:rsidR="00436509" w:rsidRPr="009648F0">
        <w:rPr>
          <w:color w:val="auto"/>
          <w:szCs w:val="28"/>
          <w:lang w:val="en-US"/>
        </w:rPr>
        <w:t xml:space="preserve"> </w:t>
      </w:r>
      <w:r w:rsidR="009D783B" w:rsidRPr="009648F0">
        <w:rPr>
          <w:color w:val="auto"/>
          <w:szCs w:val="28"/>
          <w:lang w:val="en-US"/>
        </w:rPr>
        <w:t xml:space="preserve"> Nghị quyết về việc thông qua Kế hoạch thực hiện sử dụng đất ở năm 2025;</w:t>
      </w:r>
      <w:r w:rsidR="00436509" w:rsidRPr="009648F0">
        <w:rPr>
          <w:color w:val="auto"/>
          <w:szCs w:val="28"/>
          <w:lang w:val="en-US"/>
        </w:rPr>
        <w:t xml:space="preserve"> </w:t>
      </w:r>
      <w:r w:rsidR="009D783B" w:rsidRPr="009648F0">
        <w:rPr>
          <w:color w:val="auto"/>
          <w:szCs w:val="28"/>
          <w:lang w:val="en-US"/>
        </w:rPr>
        <w:t xml:space="preserve"> Nghị quyết về việc ban hành Quy chế làm việc của Ban Kinh tế-Ngân sách, Hội đồng nhân dân xã Đồng Lộc khóa I, nhiệm kỳ 2021-2026; Nghị quyết về việc phê chuẩn Quy chế làm việc của Ban Văn hoá-Xã hội, Hội đồng nhân dân xã Đồng Lộc khóa I, nhiệm kỳ 2021-2026; Nghị quyết Ban hành chương trình Giám sát những tháng cuối năm 2025 của HĐND xã Đồng Lộc khóa I.</w:t>
      </w:r>
    </w:p>
    <w:p w14:paraId="29BACB4E" w14:textId="77777777" w:rsidR="005D6AA9" w:rsidRPr="009648F0" w:rsidRDefault="005D6AA9" w:rsidP="004D70D6">
      <w:pPr>
        <w:spacing w:before="120" w:after="120" w:line="240" w:lineRule="auto"/>
        <w:ind w:left="0" w:firstLine="720"/>
        <w:rPr>
          <w:bCs/>
          <w:color w:val="auto"/>
          <w:szCs w:val="28"/>
          <w:lang w:val="es-ES"/>
        </w:rPr>
      </w:pPr>
      <w:r w:rsidRPr="009648F0">
        <w:rPr>
          <w:bCs/>
          <w:color w:val="auto"/>
          <w:szCs w:val="28"/>
          <w:lang w:val="es-ES"/>
        </w:rPr>
        <w:t>Các kỳ họp Hội đồng nhân dân đều diễn ra dân chủ, đoàn kết, đổi mới, đúng pháp luật và hoàn thành các nội dung, chương trình đề ra; chất lượng các kỳ họp được nâng lên, các đại biểu đã phát huy trí tuệ thảo luân và quyết định nhiều vấn đề quan trọng tại địa phương, đáp ứng yêu cầu, kỳ vọng của cử tri và nhân dân xã nhà.</w:t>
      </w:r>
    </w:p>
    <w:p w14:paraId="3E99569A" w14:textId="48950CB7" w:rsidR="007C4D2C" w:rsidRPr="009648F0" w:rsidRDefault="00AE74D4" w:rsidP="004D70D6">
      <w:pPr>
        <w:pStyle w:val="ListParagraph"/>
        <w:widowControl w:val="0"/>
        <w:numPr>
          <w:ilvl w:val="1"/>
          <w:numId w:val="7"/>
        </w:numPr>
        <w:autoSpaceDE w:val="0"/>
        <w:autoSpaceDN w:val="0"/>
        <w:spacing w:before="120" w:after="120" w:line="240" w:lineRule="auto"/>
        <w:rPr>
          <w:b/>
          <w:iCs/>
          <w:color w:val="auto"/>
          <w:szCs w:val="28"/>
          <w:lang w:val="en-US"/>
        </w:rPr>
      </w:pPr>
      <w:r w:rsidRPr="009648F0">
        <w:rPr>
          <w:b/>
          <w:iCs/>
          <w:color w:val="auto"/>
          <w:szCs w:val="28"/>
          <w:lang w:val="en-US"/>
        </w:rPr>
        <w:t xml:space="preserve">. </w:t>
      </w:r>
      <w:r w:rsidR="00436509" w:rsidRPr="009648F0">
        <w:rPr>
          <w:b/>
          <w:iCs/>
          <w:color w:val="auto"/>
          <w:szCs w:val="28"/>
          <w:lang w:val="vi"/>
        </w:rPr>
        <w:t>Hoạt động của Thường trực:</w:t>
      </w:r>
    </w:p>
    <w:p w14:paraId="6D1B28D5" w14:textId="1B9C220C" w:rsidR="007C4D2C" w:rsidRPr="009648F0" w:rsidRDefault="007C4D2C" w:rsidP="004D70D6">
      <w:pPr>
        <w:widowControl w:val="0"/>
        <w:autoSpaceDE w:val="0"/>
        <w:autoSpaceDN w:val="0"/>
        <w:spacing w:before="120" w:after="120" w:line="240" w:lineRule="auto"/>
        <w:ind w:left="0" w:firstLine="720"/>
        <w:rPr>
          <w:b/>
          <w:iCs/>
          <w:color w:val="auto"/>
          <w:szCs w:val="28"/>
          <w:lang w:val="en-US"/>
        </w:rPr>
      </w:pPr>
      <w:r w:rsidRPr="009648F0">
        <w:rPr>
          <w:color w:val="auto"/>
          <w:szCs w:val="28"/>
          <w:lang w:val="vi"/>
        </w:rPr>
        <w:t xml:space="preserve">Thường trực Hội đồng nhân dân </w:t>
      </w:r>
      <w:r w:rsidRPr="009648F0">
        <w:rPr>
          <w:color w:val="auto"/>
          <w:szCs w:val="28"/>
        </w:rPr>
        <w:t xml:space="preserve">xã </w:t>
      </w:r>
      <w:r w:rsidRPr="009648F0">
        <w:rPr>
          <w:color w:val="auto"/>
          <w:szCs w:val="28"/>
          <w:lang w:val="vi"/>
        </w:rPr>
        <w:t>duy trì và tổ chức tốt các phiên họp hàng tháng để bàn và cho ý kiến nhiều vấn đề quan trọng liên quan đến công tác chuẩn bị tổ chức các kỳ họp; chương trình nội dung giám</w:t>
      </w:r>
      <w:r w:rsidRPr="009648F0">
        <w:rPr>
          <w:color w:val="auto"/>
          <w:spacing w:val="-1"/>
          <w:szCs w:val="28"/>
          <w:lang w:val="vi"/>
        </w:rPr>
        <w:t xml:space="preserve"> </w:t>
      </w:r>
      <w:r w:rsidRPr="009648F0">
        <w:rPr>
          <w:color w:val="auto"/>
          <w:szCs w:val="28"/>
          <w:lang w:val="vi"/>
        </w:rPr>
        <w:t>sát của Thường trực và các Ban HĐND; làm</w:t>
      </w:r>
      <w:r w:rsidRPr="009648F0">
        <w:rPr>
          <w:color w:val="auto"/>
          <w:spacing w:val="-1"/>
          <w:szCs w:val="28"/>
          <w:lang w:val="vi"/>
        </w:rPr>
        <w:t xml:space="preserve"> </w:t>
      </w:r>
      <w:r w:rsidRPr="009648F0">
        <w:rPr>
          <w:color w:val="auto"/>
          <w:szCs w:val="28"/>
          <w:lang w:val="vi"/>
        </w:rPr>
        <w:t>việc với UBND, các</w:t>
      </w:r>
      <w:r w:rsidRPr="009648F0">
        <w:rPr>
          <w:color w:val="auto"/>
          <w:szCs w:val="28"/>
        </w:rPr>
        <w:t xml:space="preserve"> ban</w:t>
      </w:r>
      <w:r w:rsidRPr="009648F0">
        <w:rPr>
          <w:color w:val="auto"/>
          <w:szCs w:val="28"/>
          <w:lang w:val="vi"/>
        </w:rPr>
        <w:t xml:space="preserve"> ngành cấp </w:t>
      </w:r>
      <w:r w:rsidRPr="009648F0">
        <w:rPr>
          <w:color w:val="auto"/>
          <w:szCs w:val="28"/>
        </w:rPr>
        <w:t>xã</w:t>
      </w:r>
      <w:r w:rsidRPr="009648F0">
        <w:rPr>
          <w:color w:val="auto"/>
          <w:szCs w:val="28"/>
          <w:lang w:val="vi"/>
        </w:rPr>
        <w:t>, các đơn vị sau giám sát và bàn nhiều chuyên đề quan trọng khác.</w:t>
      </w:r>
    </w:p>
    <w:p w14:paraId="45FA6173" w14:textId="1DA48A9D" w:rsidR="007C4D2C" w:rsidRPr="009648F0" w:rsidRDefault="007C4D2C" w:rsidP="004D70D6">
      <w:pPr>
        <w:widowControl w:val="0"/>
        <w:autoSpaceDE w:val="0"/>
        <w:autoSpaceDN w:val="0"/>
        <w:spacing w:before="120" w:after="120" w:line="240" w:lineRule="auto"/>
        <w:ind w:left="0" w:firstLine="720"/>
        <w:rPr>
          <w:color w:val="auto"/>
          <w:szCs w:val="28"/>
          <w:lang w:val="vi"/>
        </w:rPr>
      </w:pPr>
      <w:r w:rsidRPr="009648F0">
        <w:rPr>
          <w:color w:val="auto"/>
          <w:szCs w:val="28"/>
          <w:lang w:val="vi"/>
        </w:rPr>
        <w:t xml:space="preserve">Công tác chuẩn bị nội dung, chương trình kỳ họp được </w:t>
      </w:r>
      <w:r w:rsidRPr="00E8428D">
        <w:rPr>
          <w:color w:val="auto"/>
          <w:szCs w:val="28"/>
          <w:lang w:val="vi"/>
        </w:rPr>
        <w:t>Thường t</w:t>
      </w:r>
      <w:r w:rsidR="00F94FDA" w:rsidRPr="00E8428D">
        <w:rPr>
          <w:color w:val="auto"/>
          <w:szCs w:val="28"/>
          <w:lang w:val="vi"/>
        </w:rPr>
        <w:t>r</w:t>
      </w:r>
      <w:r w:rsidRPr="00E8428D">
        <w:rPr>
          <w:color w:val="auto"/>
          <w:szCs w:val="28"/>
          <w:lang w:val="vi"/>
        </w:rPr>
        <w:t xml:space="preserve">ực </w:t>
      </w:r>
      <w:r w:rsidRPr="009648F0">
        <w:rPr>
          <w:color w:val="auto"/>
          <w:szCs w:val="28"/>
          <w:lang w:val="vi"/>
        </w:rPr>
        <w:t>HĐND</w:t>
      </w:r>
      <w:r w:rsidRPr="009648F0">
        <w:rPr>
          <w:color w:val="auto"/>
          <w:szCs w:val="28"/>
        </w:rPr>
        <w:t xml:space="preserve"> xã</w:t>
      </w:r>
      <w:r w:rsidRPr="009648F0">
        <w:rPr>
          <w:color w:val="auto"/>
          <w:szCs w:val="28"/>
          <w:lang w:val="vi"/>
        </w:rPr>
        <w:t>, các Ban HĐND</w:t>
      </w:r>
      <w:r w:rsidRPr="009648F0">
        <w:rPr>
          <w:color w:val="auto"/>
          <w:szCs w:val="28"/>
        </w:rPr>
        <w:t xml:space="preserve"> xã,</w:t>
      </w:r>
      <w:r w:rsidRPr="009648F0">
        <w:rPr>
          <w:color w:val="auto"/>
          <w:szCs w:val="28"/>
          <w:lang w:val="vi"/>
        </w:rPr>
        <w:t xml:space="preserve"> UBN</w:t>
      </w:r>
      <w:r w:rsidRPr="009648F0">
        <w:rPr>
          <w:color w:val="auto"/>
          <w:szCs w:val="28"/>
        </w:rPr>
        <w:t>D</w:t>
      </w:r>
      <w:r w:rsidRPr="009648F0">
        <w:rPr>
          <w:color w:val="auto"/>
          <w:szCs w:val="28"/>
          <w:lang w:val="vi"/>
        </w:rPr>
        <w:t xml:space="preserve">, UBMTTQ </w:t>
      </w:r>
      <w:r w:rsidRPr="009648F0">
        <w:rPr>
          <w:color w:val="auto"/>
          <w:szCs w:val="28"/>
        </w:rPr>
        <w:t>xã</w:t>
      </w:r>
      <w:r w:rsidRPr="009648F0">
        <w:rPr>
          <w:color w:val="auto"/>
          <w:szCs w:val="28"/>
          <w:lang w:val="vi"/>
        </w:rPr>
        <w:t xml:space="preserve"> và các </w:t>
      </w:r>
      <w:r w:rsidRPr="009648F0">
        <w:rPr>
          <w:color w:val="auto"/>
          <w:szCs w:val="28"/>
        </w:rPr>
        <w:t>ban ngành</w:t>
      </w:r>
      <w:r w:rsidRPr="009648F0">
        <w:rPr>
          <w:color w:val="auto"/>
          <w:szCs w:val="28"/>
          <w:lang w:val="vi"/>
        </w:rPr>
        <w:t xml:space="preserve"> liên quan quan tâm,</w:t>
      </w:r>
      <w:r w:rsidR="00C177C8">
        <w:rPr>
          <w:color w:val="auto"/>
          <w:szCs w:val="28"/>
          <w:lang w:val="vi"/>
        </w:rPr>
        <w:t xml:space="preserve"> </w:t>
      </w:r>
      <w:r w:rsidRPr="009648F0">
        <w:rPr>
          <w:color w:val="auto"/>
          <w:szCs w:val="28"/>
          <w:lang w:val="vi"/>
        </w:rPr>
        <w:t>thực hiện</w:t>
      </w:r>
      <w:r w:rsidR="00C177C8">
        <w:rPr>
          <w:color w:val="auto"/>
          <w:szCs w:val="28"/>
          <w:lang w:val="vi"/>
        </w:rPr>
        <w:t xml:space="preserve"> đảm bảo quy định</w:t>
      </w:r>
      <w:r w:rsidRPr="009648F0">
        <w:rPr>
          <w:color w:val="auto"/>
          <w:szCs w:val="28"/>
          <w:lang w:val="vi"/>
        </w:rPr>
        <w:t>. Trước mỗi kỳ họp, Thường trực HĐND</w:t>
      </w:r>
      <w:r w:rsidRPr="009648F0">
        <w:rPr>
          <w:color w:val="auto"/>
          <w:szCs w:val="28"/>
        </w:rPr>
        <w:t xml:space="preserve"> xã</w:t>
      </w:r>
      <w:r w:rsidRPr="009648F0">
        <w:rPr>
          <w:color w:val="auto"/>
          <w:szCs w:val="28"/>
          <w:lang w:val="vi"/>
        </w:rPr>
        <w:t xml:space="preserve"> đã chủ động ban hành </w:t>
      </w:r>
      <w:r w:rsidRPr="009648F0">
        <w:rPr>
          <w:color w:val="auto"/>
          <w:szCs w:val="28"/>
        </w:rPr>
        <w:t xml:space="preserve">các </w:t>
      </w:r>
      <w:r w:rsidRPr="009648F0">
        <w:rPr>
          <w:color w:val="auto"/>
          <w:szCs w:val="28"/>
          <w:lang w:val="vi"/>
        </w:rPr>
        <w:t>văn bản để UBND và các ngành tham</w:t>
      </w:r>
      <w:r w:rsidRPr="009648F0">
        <w:rPr>
          <w:color w:val="auto"/>
          <w:spacing w:val="-1"/>
          <w:szCs w:val="28"/>
          <w:lang w:val="vi"/>
        </w:rPr>
        <w:t xml:space="preserve"> </w:t>
      </w:r>
      <w:r w:rsidRPr="009648F0">
        <w:rPr>
          <w:color w:val="auto"/>
          <w:szCs w:val="28"/>
          <w:lang w:val="vi"/>
        </w:rPr>
        <w:t>khảo trước khi chủ trì</w:t>
      </w:r>
      <w:r w:rsidRPr="009648F0">
        <w:rPr>
          <w:color w:val="auto"/>
          <w:spacing w:val="-1"/>
          <w:szCs w:val="28"/>
          <w:lang w:val="vi"/>
        </w:rPr>
        <w:t xml:space="preserve"> </w:t>
      </w:r>
      <w:r w:rsidRPr="009648F0">
        <w:rPr>
          <w:color w:val="auto"/>
          <w:szCs w:val="28"/>
          <w:lang w:val="vi"/>
        </w:rPr>
        <w:t>phiên làm việc</w:t>
      </w:r>
      <w:r w:rsidRPr="009648F0">
        <w:rPr>
          <w:color w:val="auto"/>
          <w:spacing w:val="-1"/>
          <w:szCs w:val="28"/>
          <w:lang w:val="vi"/>
        </w:rPr>
        <w:t xml:space="preserve"> </w:t>
      </w:r>
      <w:r w:rsidRPr="009648F0">
        <w:rPr>
          <w:color w:val="auto"/>
          <w:szCs w:val="28"/>
          <w:lang w:val="vi"/>
        </w:rPr>
        <w:t>giữa Thường trực HĐND</w:t>
      </w:r>
      <w:r w:rsidRPr="009648F0">
        <w:rPr>
          <w:color w:val="auto"/>
          <w:szCs w:val="28"/>
        </w:rPr>
        <w:t xml:space="preserve"> xã </w:t>
      </w:r>
      <w:r w:rsidRPr="009648F0">
        <w:rPr>
          <w:color w:val="auto"/>
          <w:szCs w:val="28"/>
          <w:lang w:val="vi"/>
        </w:rPr>
        <w:t xml:space="preserve">với </w:t>
      </w:r>
      <w:r w:rsidRPr="009648F0">
        <w:rPr>
          <w:color w:val="auto"/>
          <w:szCs w:val="28"/>
        </w:rPr>
        <w:t>l</w:t>
      </w:r>
      <w:r w:rsidRPr="009648F0">
        <w:rPr>
          <w:color w:val="auto"/>
          <w:szCs w:val="28"/>
          <w:lang w:val="vi"/>
        </w:rPr>
        <w:t xml:space="preserve">ãnh đạo UBND và Ban Thường trực Ủy ban MTTQ </w:t>
      </w:r>
      <w:r w:rsidRPr="009648F0">
        <w:rPr>
          <w:color w:val="auto"/>
          <w:szCs w:val="28"/>
        </w:rPr>
        <w:t>xã</w:t>
      </w:r>
      <w:r w:rsidRPr="009648F0">
        <w:rPr>
          <w:color w:val="auto"/>
          <w:szCs w:val="28"/>
          <w:lang w:val="vi"/>
        </w:rPr>
        <w:t xml:space="preserve"> để thống nhất chương trình</w:t>
      </w:r>
      <w:r w:rsidR="00C177C8">
        <w:rPr>
          <w:color w:val="auto"/>
          <w:szCs w:val="28"/>
          <w:lang w:val="vi"/>
        </w:rPr>
        <w:t>.</w:t>
      </w:r>
      <w:r w:rsidRPr="009648F0">
        <w:rPr>
          <w:color w:val="auto"/>
          <w:szCs w:val="28"/>
          <w:lang w:val="vi"/>
        </w:rPr>
        <w:t xml:space="preserve"> Sau phiên làm việc đã thông báo</w:t>
      </w:r>
      <w:r w:rsidRPr="009648F0">
        <w:rPr>
          <w:color w:val="auto"/>
          <w:spacing w:val="-1"/>
          <w:szCs w:val="28"/>
          <w:lang w:val="vi"/>
        </w:rPr>
        <w:t xml:space="preserve"> </w:t>
      </w:r>
      <w:r w:rsidRPr="009648F0">
        <w:rPr>
          <w:color w:val="auto"/>
          <w:szCs w:val="28"/>
          <w:lang w:val="vi"/>
        </w:rPr>
        <w:t>nội</w:t>
      </w:r>
      <w:r w:rsidRPr="009648F0">
        <w:rPr>
          <w:color w:val="auto"/>
          <w:spacing w:val="-2"/>
          <w:szCs w:val="28"/>
          <w:lang w:val="vi"/>
        </w:rPr>
        <w:t xml:space="preserve"> </w:t>
      </w:r>
      <w:r w:rsidRPr="009648F0">
        <w:rPr>
          <w:color w:val="auto"/>
          <w:szCs w:val="28"/>
          <w:lang w:val="vi"/>
        </w:rPr>
        <w:t>dung,</w:t>
      </w:r>
      <w:r w:rsidRPr="009648F0">
        <w:rPr>
          <w:color w:val="auto"/>
          <w:spacing w:val="-3"/>
          <w:szCs w:val="28"/>
          <w:lang w:val="vi"/>
        </w:rPr>
        <w:t xml:space="preserve"> </w:t>
      </w:r>
      <w:r w:rsidRPr="009648F0">
        <w:rPr>
          <w:color w:val="auto"/>
          <w:szCs w:val="28"/>
          <w:lang w:val="vi"/>
        </w:rPr>
        <w:t>kế</w:t>
      </w:r>
      <w:r w:rsidRPr="009648F0">
        <w:rPr>
          <w:color w:val="auto"/>
          <w:spacing w:val="-1"/>
          <w:szCs w:val="28"/>
          <w:lang w:val="vi"/>
        </w:rPr>
        <w:t xml:space="preserve"> </w:t>
      </w:r>
      <w:r w:rsidRPr="009648F0">
        <w:rPr>
          <w:color w:val="auto"/>
          <w:szCs w:val="28"/>
          <w:lang w:val="vi"/>
        </w:rPr>
        <w:t>hoạch đến các</w:t>
      </w:r>
      <w:r w:rsidRPr="009648F0">
        <w:rPr>
          <w:color w:val="auto"/>
          <w:spacing w:val="-1"/>
          <w:szCs w:val="28"/>
          <w:lang w:val="vi"/>
        </w:rPr>
        <w:t xml:space="preserve"> </w:t>
      </w:r>
      <w:r w:rsidRPr="009648F0">
        <w:rPr>
          <w:color w:val="auto"/>
          <w:szCs w:val="28"/>
          <w:lang w:val="vi"/>
        </w:rPr>
        <w:t>cơ quan</w:t>
      </w:r>
      <w:r w:rsidRPr="009648F0">
        <w:rPr>
          <w:color w:val="auto"/>
          <w:spacing w:val="-1"/>
          <w:szCs w:val="28"/>
          <w:lang w:val="vi"/>
        </w:rPr>
        <w:t xml:space="preserve"> </w:t>
      </w:r>
      <w:r w:rsidRPr="009648F0">
        <w:rPr>
          <w:color w:val="auto"/>
          <w:szCs w:val="28"/>
          <w:lang w:val="vi"/>
        </w:rPr>
        <w:t>liên</w:t>
      </w:r>
      <w:r w:rsidRPr="009648F0">
        <w:rPr>
          <w:color w:val="auto"/>
          <w:spacing w:val="-1"/>
          <w:szCs w:val="28"/>
          <w:lang w:val="vi"/>
        </w:rPr>
        <w:t xml:space="preserve"> </w:t>
      </w:r>
      <w:r w:rsidRPr="009648F0">
        <w:rPr>
          <w:color w:val="auto"/>
          <w:szCs w:val="28"/>
          <w:lang w:val="vi"/>
        </w:rPr>
        <w:t>quan</w:t>
      </w:r>
      <w:r w:rsidRPr="009648F0">
        <w:rPr>
          <w:color w:val="auto"/>
          <w:szCs w:val="28"/>
        </w:rPr>
        <w:t xml:space="preserve">, </w:t>
      </w:r>
      <w:r w:rsidRPr="009648F0">
        <w:rPr>
          <w:color w:val="auto"/>
          <w:szCs w:val="28"/>
          <w:lang w:val="vi"/>
        </w:rPr>
        <w:t>nên chất lượng các báo cáo trình kỳ họp được nâng lên; quy trình soạn thảo</w:t>
      </w:r>
      <w:r w:rsidRPr="009648F0">
        <w:rPr>
          <w:color w:val="auto"/>
          <w:szCs w:val="28"/>
        </w:rPr>
        <w:t xml:space="preserve"> văn bản</w:t>
      </w:r>
      <w:r w:rsidRPr="009648F0">
        <w:rPr>
          <w:color w:val="auto"/>
          <w:szCs w:val="28"/>
          <w:lang w:val="vi"/>
        </w:rPr>
        <w:t>, thẩm định văn bản đảm bảo trình tự, thời gian hoàn thành tài liệu gửi đến đại biểu kịp thời theo quy định.</w:t>
      </w:r>
    </w:p>
    <w:p w14:paraId="31794C2C" w14:textId="77777777" w:rsidR="007C4D2C" w:rsidRPr="009648F0" w:rsidRDefault="007C4D2C" w:rsidP="004D70D6">
      <w:pPr>
        <w:widowControl w:val="0"/>
        <w:autoSpaceDE w:val="0"/>
        <w:autoSpaceDN w:val="0"/>
        <w:spacing w:before="120" w:after="120" w:line="240" w:lineRule="auto"/>
        <w:ind w:left="0" w:firstLine="720"/>
        <w:rPr>
          <w:color w:val="auto"/>
          <w:szCs w:val="28"/>
          <w:lang w:val="vi"/>
        </w:rPr>
      </w:pPr>
      <w:r w:rsidRPr="009648F0">
        <w:rPr>
          <w:color w:val="auto"/>
          <w:szCs w:val="28"/>
          <w:lang w:val="vi"/>
        </w:rPr>
        <w:t xml:space="preserve">Thường trực HĐND </w:t>
      </w:r>
      <w:r w:rsidRPr="009648F0">
        <w:rPr>
          <w:color w:val="auto"/>
          <w:szCs w:val="28"/>
        </w:rPr>
        <w:t xml:space="preserve">xã </w:t>
      </w:r>
      <w:r w:rsidRPr="009648F0">
        <w:rPr>
          <w:color w:val="auto"/>
          <w:szCs w:val="28"/>
          <w:lang w:val="vi"/>
        </w:rPr>
        <w:t xml:space="preserve">đã chủ động điều hòa, phối hợp hoạt động của các Ban HĐND </w:t>
      </w:r>
      <w:r w:rsidRPr="009648F0">
        <w:rPr>
          <w:color w:val="auto"/>
          <w:szCs w:val="28"/>
        </w:rPr>
        <w:t xml:space="preserve">xã </w:t>
      </w:r>
      <w:r w:rsidRPr="009648F0">
        <w:rPr>
          <w:color w:val="auto"/>
          <w:szCs w:val="28"/>
          <w:lang w:val="vi"/>
        </w:rPr>
        <w:t>trong việc thống nhất nhiệm vụ giám sát, giao nhiệm vụ thẩm tra</w:t>
      </w:r>
      <w:r w:rsidRPr="009648F0">
        <w:rPr>
          <w:color w:val="auto"/>
          <w:spacing w:val="40"/>
          <w:szCs w:val="28"/>
          <w:lang w:val="vi"/>
        </w:rPr>
        <w:t xml:space="preserve"> </w:t>
      </w:r>
      <w:r w:rsidRPr="009648F0">
        <w:rPr>
          <w:color w:val="auto"/>
          <w:szCs w:val="28"/>
          <w:lang w:val="vi"/>
        </w:rPr>
        <w:t>các báo cáo, đề án, tờ trình, dự thảo Nghị quyết trình kỳ họp, tham gia chỉ đạo các đoàn giám sát của các Ban HĐND</w:t>
      </w:r>
      <w:r w:rsidRPr="009648F0">
        <w:rPr>
          <w:color w:val="auto"/>
          <w:szCs w:val="28"/>
        </w:rPr>
        <w:t xml:space="preserve"> xã</w:t>
      </w:r>
      <w:r w:rsidRPr="009648F0">
        <w:rPr>
          <w:color w:val="auto"/>
          <w:szCs w:val="28"/>
          <w:lang w:val="vi"/>
        </w:rPr>
        <w:t xml:space="preserve">. Chủ động xin ý kiến lãnh đạo, chỉ đạo của Thường trực, Ban Thường vụ </w:t>
      </w:r>
      <w:r w:rsidRPr="009648F0">
        <w:rPr>
          <w:color w:val="auto"/>
          <w:szCs w:val="28"/>
        </w:rPr>
        <w:t>Đảng</w:t>
      </w:r>
      <w:r w:rsidRPr="009648F0">
        <w:rPr>
          <w:color w:val="auto"/>
          <w:szCs w:val="28"/>
          <w:lang w:val="vi"/>
        </w:rPr>
        <w:t xml:space="preserve"> ủy về nội dung, chương trình kỳ họp, </w:t>
      </w:r>
      <w:r w:rsidRPr="009648F0">
        <w:rPr>
          <w:color w:val="auto"/>
          <w:szCs w:val="28"/>
          <w:lang w:val="vi"/>
        </w:rPr>
        <w:lastRenderedPageBreak/>
        <w:t xml:space="preserve">bám sát chương trình thực hiện nghị quyết Đại hội Đảng bộ </w:t>
      </w:r>
      <w:r w:rsidRPr="009648F0">
        <w:rPr>
          <w:color w:val="auto"/>
          <w:szCs w:val="28"/>
        </w:rPr>
        <w:t>xã</w:t>
      </w:r>
      <w:r w:rsidRPr="009648F0">
        <w:rPr>
          <w:color w:val="auto"/>
          <w:szCs w:val="28"/>
          <w:lang w:val="vi"/>
        </w:rPr>
        <w:t xml:space="preserve"> và chương trình các kỳ họp toàn khóa được HĐND </w:t>
      </w:r>
      <w:r w:rsidRPr="009648F0">
        <w:rPr>
          <w:color w:val="auto"/>
          <w:szCs w:val="28"/>
        </w:rPr>
        <w:t>xã</w:t>
      </w:r>
      <w:r w:rsidRPr="009648F0">
        <w:rPr>
          <w:color w:val="auto"/>
          <w:szCs w:val="28"/>
          <w:lang w:val="vi"/>
        </w:rPr>
        <w:t xml:space="preserve"> đề ra.</w:t>
      </w:r>
    </w:p>
    <w:p w14:paraId="156C1432" w14:textId="77777777" w:rsidR="007C4D2C" w:rsidRPr="009648F0" w:rsidRDefault="007C4D2C" w:rsidP="004D70D6">
      <w:pPr>
        <w:widowControl w:val="0"/>
        <w:autoSpaceDE w:val="0"/>
        <w:autoSpaceDN w:val="0"/>
        <w:spacing w:before="120" w:after="120" w:line="240" w:lineRule="auto"/>
        <w:ind w:left="0" w:firstLine="720"/>
        <w:rPr>
          <w:color w:val="auto"/>
          <w:szCs w:val="28"/>
        </w:rPr>
      </w:pPr>
      <w:r w:rsidRPr="009648F0">
        <w:rPr>
          <w:color w:val="auto"/>
          <w:szCs w:val="28"/>
          <w:lang w:val="vi"/>
        </w:rPr>
        <w:t>Đã</w:t>
      </w:r>
      <w:r w:rsidRPr="009648F0">
        <w:rPr>
          <w:color w:val="auto"/>
          <w:spacing w:val="-4"/>
          <w:szCs w:val="28"/>
          <w:lang w:val="vi"/>
        </w:rPr>
        <w:t xml:space="preserve"> </w:t>
      </w:r>
      <w:r w:rsidRPr="009648F0">
        <w:rPr>
          <w:color w:val="auto"/>
          <w:szCs w:val="28"/>
          <w:lang w:val="vi"/>
        </w:rPr>
        <w:t>phối</w:t>
      </w:r>
      <w:r w:rsidRPr="009648F0">
        <w:rPr>
          <w:color w:val="auto"/>
          <w:spacing w:val="-2"/>
          <w:szCs w:val="28"/>
          <w:lang w:val="vi"/>
        </w:rPr>
        <w:t xml:space="preserve"> </w:t>
      </w:r>
      <w:r w:rsidRPr="009648F0">
        <w:rPr>
          <w:color w:val="auto"/>
          <w:szCs w:val="28"/>
          <w:lang w:val="vi"/>
        </w:rPr>
        <w:t>hợp</w:t>
      </w:r>
      <w:r w:rsidRPr="009648F0">
        <w:rPr>
          <w:color w:val="auto"/>
          <w:spacing w:val="-2"/>
          <w:szCs w:val="28"/>
          <w:lang w:val="vi"/>
        </w:rPr>
        <w:t xml:space="preserve"> </w:t>
      </w:r>
      <w:r w:rsidRPr="009648F0">
        <w:rPr>
          <w:color w:val="auto"/>
          <w:szCs w:val="28"/>
          <w:lang w:val="vi"/>
        </w:rPr>
        <w:t>chặt</w:t>
      </w:r>
      <w:r w:rsidRPr="009648F0">
        <w:rPr>
          <w:color w:val="auto"/>
          <w:spacing w:val="-4"/>
          <w:szCs w:val="28"/>
          <w:lang w:val="vi"/>
        </w:rPr>
        <w:t xml:space="preserve"> </w:t>
      </w:r>
      <w:r w:rsidRPr="009648F0">
        <w:rPr>
          <w:color w:val="auto"/>
          <w:szCs w:val="28"/>
          <w:lang w:val="vi"/>
        </w:rPr>
        <w:t>chẽ</w:t>
      </w:r>
      <w:r w:rsidRPr="009648F0">
        <w:rPr>
          <w:color w:val="auto"/>
          <w:spacing w:val="-3"/>
          <w:szCs w:val="28"/>
          <w:lang w:val="vi"/>
        </w:rPr>
        <w:t xml:space="preserve"> </w:t>
      </w:r>
      <w:r w:rsidRPr="009648F0">
        <w:rPr>
          <w:color w:val="auto"/>
          <w:szCs w:val="28"/>
          <w:lang w:val="vi"/>
        </w:rPr>
        <w:t>với</w:t>
      </w:r>
      <w:r w:rsidRPr="009648F0">
        <w:rPr>
          <w:color w:val="auto"/>
          <w:spacing w:val="-2"/>
          <w:szCs w:val="28"/>
          <w:lang w:val="vi"/>
        </w:rPr>
        <w:t xml:space="preserve"> </w:t>
      </w:r>
      <w:r w:rsidRPr="009648F0">
        <w:rPr>
          <w:color w:val="auto"/>
          <w:szCs w:val="28"/>
          <w:lang w:val="vi"/>
        </w:rPr>
        <w:t>Ban</w:t>
      </w:r>
      <w:r w:rsidRPr="009648F0">
        <w:rPr>
          <w:color w:val="auto"/>
          <w:spacing w:val="-1"/>
          <w:szCs w:val="28"/>
          <w:lang w:val="vi"/>
        </w:rPr>
        <w:t xml:space="preserve"> </w:t>
      </w:r>
      <w:r w:rsidRPr="009648F0">
        <w:rPr>
          <w:color w:val="auto"/>
          <w:szCs w:val="28"/>
          <w:lang w:val="vi"/>
        </w:rPr>
        <w:t>thường</w:t>
      </w:r>
      <w:r w:rsidRPr="009648F0">
        <w:rPr>
          <w:color w:val="auto"/>
          <w:spacing w:val="-2"/>
          <w:szCs w:val="28"/>
          <w:lang w:val="vi"/>
        </w:rPr>
        <w:t xml:space="preserve"> </w:t>
      </w:r>
      <w:r w:rsidRPr="009648F0">
        <w:rPr>
          <w:color w:val="auto"/>
          <w:szCs w:val="28"/>
          <w:lang w:val="vi"/>
        </w:rPr>
        <w:t>trực</w:t>
      </w:r>
      <w:r w:rsidRPr="009648F0">
        <w:rPr>
          <w:color w:val="auto"/>
          <w:spacing w:val="-4"/>
          <w:szCs w:val="28"/>
          <w:lang w:val="vi"/>
        </w:rPr>
        <w:t xml:space="preserve"> </w:t>
      </w:r>
      <w:r w:rsidRPr="009648F0">
        <w:rPr>
          <w:color w:val="auto"/>
          <w:szCs w:val="28"/>
          <w:lang w:val="vi"/>
        </w:rPr>
        <w:t>UBMTTQ</w:t>
      </w:r>
      <w:r w:rsidRPr="009648F0">
        <w:rPr>
          <w:color w:val="auto"/>
          <w:spacing w:val="-3"/>
          <w:szCs w:val="28"/>
          <w:lang w:val="vi"/>
        </w:rPr>
        <w:t xml:space="preserve"> </w:t>
      </w:r>
      <w:r w:rsidRPr="009648F0">
        <w:rPr>
          <w:color w:val="auto"/>
          <w:szCs w:val="28"/>
        </w:rPr>
        <w:t>xã</w:t>
      </w:r>
      <w:r w:rsidRPr="009648F0">
        <w:rPr>
          <w:color w:val="auto"/>
          <w:spacing w:val="-2"/>
          <w:szCs w:val="28"/>
          <w:lang w:val="vi"/>
        </w:rPr>
        <w:t xml:space="preserve"> </w:t>
      </w:r>
      <w:r w:rsidRPr="009648F0">
        <w:rPr>
          <w:color w:val="auto"/>
          <w:szCs w:val="28"/>
          <w:lang w:val="vi"/>
        </w:rPr>
        <w:t>trong</w:t>
      </w:r>
      <w:r w:rsidRPr="009648F0">
        <w:rPr>
          <w:color w:val="auto"/>
          <w:spacing w:val="-2"/>
          <w:szCs w:val="28"/>
          <w:lang w:val="vi"/>
        </w:rPr>
        <w:t xml:space="preserve"> </w:t>
      </w:r>
      <w:r w:rsidRPr="009648F0">
        <w:rPr>
          <w:color w:val="auto"/>
          <w:szCs w:val="28"/>
          <w:lang w:val="vi"/>
        </w:rPr>
        <w:t>việc</w:t>
      </w:r>
      <w:r w:rsidRPr="009648F0">
        <w:rPr>
          <w:color w:val="auto"/>
          <w:spacing w:val="-4"/>
          <w:szCs w:val="28"/>
          <w:lang w:val="vi"/>
        </w:rPr>
        <w:t xml:space="preserve"> </w:t>
      </w:r>
      <w:r w:rsidRPr="009648F0">
        <w:rPr>
          <w:color w:val="auto"/>
          <w:szCs w:val="28"/>
          <w:lang w:val="vi"/>
        </w:rPr>
        <w:t xml:space="preserve">tạo điều kiện và tổ chức để đại biểu HĐND </w:t>
      </w:r>
      <w:r w:rsidRPr="009648F0">
        <w:rPr>
          <w:color w:val="auto"/>
          <w:szCs w:val="28"/>
        </w:rPr>
        <w:t>xã</w:t>
      </w:r>
      <w:r w:rsidRPr="009648F0">
        <w:rPr>
          <w:color w:val="auto"/>
          <w:szCs w:val="28"/>
          <w:lang w:val="vi"/>
        </w:rPr>
        <w:t xml:space="preserve"> hoàn thành các nhiệm vụ người đại biểu thông qua hoạt động </w:t>
      </w:r>
      <w:r w:rsidRPr="009648F0">
        <w:rPr>
          <w:color w:val="auto"/>
          <w:szCs w:val="28"/>
        </w:rPr>
        <w:t>tiếp xúc cử tri</w:t>
      </w:r>
      <w:r w:rsidRPr="009648F0">
        <w:rPr>
          <w:color w:val="auto"/>
          <w:szCs w:val="28"/>
          <w:lang w:val="vi"/>
        </w:rPr>
        <w:t>, thông qua các cuộc khảo sát, giám sát, tham vấn ý kiến nhân dân.</w:t>
      </w:r>
    </w:p>
    <w:p w14:paraId="6E4F7E54" w14:textId="77777777" w:rsidR="007C4D2C" w:rsidRPr="009648F0" w:rsidRDefault="007C4D2C" w:rsidP="004D70D6">
      <w:pPr>
        <w:widowControl w:val="0"/>
        <w:autoSpaceDE w:val="0"/>
        <w:autoSpaceDN w:val="0"/>
        <w:spacing w:before="120" w:after="120" w:line="240" w:lineRule="auto"/>
        <w:ind w:left="0" w:firstLine="720"/>
        <w:rPr>
          <w:color w:val="auto"/>
          <w:szCs w:val="28"/>
        </w:rPr>
      </w:pPr>
      <w:r w:rsidRPr="009648F0">
        <w:rPr>
          <w:color w:val="auto"/>
          <w:szCs w:val="28"/>
          <w:lang w:val="vi"/>
        </w:rPr>
        <w:t>Thường trực HĐND đã thực hiện nhiệm vụ giám sát thường xuyên thông qua việc</w:t>
      </w:r>
      <w:r w:rsidRPr="009648F0">
        <w:rPr>
          <w:color w:val="auto"/>
          <w:spacing w:val="-1"/>
          <w:szCs w:val="28"/>
          <w:lang w:val="vi"/>
        </w:rPr>
        <w:t xml:space="preserve"> </w:t>
      </w:r>
      <w:r w:rsidRPr="009648F0">
        <w:rPr>
          <w:color w:val="auto"/>
          <w:szCs w:val="28"/>
          <w:lang w:val="vi"/>
        </w:rPr>
        <w:t>xem</w:t>
      </w:r>
      <w:r w:rsidRPr="009648F0">
        <w:rPr>
          <w:color w:val="auto"/>
          <w:spacing w:val="-1"/>
          <w:szCs w:val="28"/>
          <w:lang w:val="vi"/>
        </w:rPr>
        <w:t xml:space="preserve"> </w:t>
      </w:r>
      <w:r w:rsidRPr="009648F0">
        <w:rPr>
          <w:color w:val="auto"/>
          <w:szCs w:val="28"/>
          <w:lang w:val="vi"/>
        </w:rPr>
        <w:t>xét các báo cáo, đề án, tờ trình, dự các cuộc họp, tổ chức giao ban, tiếp dân và các hoạt động khác để có ý kiến tham gia với UBND</w:t>
      </w:r>
      <w:r w:rsidRPr="009648F0">
        <w:rPr>
          <w:color w:val="auto"/>
          <w:szCs w:val="28"/>
        </w:rPr>
        <w:t xml:space="preserve"> xã</w:t>
      </w:r>
      <w:r w:rsidRPr="009648F0">
        <w:rPr>
          <w:color w:val="auto"/>
          <w:szCs w:val="28"/>
          <w:lang w:val="vi"/>
        </w:rPr>
        <w:t>, ban</w:t>
      </w:r>
      <w:r w:rsidRPr="009648F0">
        <w:rPr>
          <w:color w:val="auto"/>
          <w:szCs w:val="28"/>
        </w:rPr>
        <w:t xml:space="preserve"> ngành</w:t>
      </w:r>
      <w:r w:rsidRPr="009648F0">
        <w:rPr>
          <w:color w:val="auto"/>
          <w:szCs w:val="28"/>
          <w:lang w:val="vi"/>
        </w:rPr>
        <w:t xml:space="preserve"> chuyên môn trong thực hiện các nhiệm vụ quản lý nhà nước.</w:t>
      </w:r>
    </w:p>
    <w:p w14:paraId="7AAE573F" w14:textId="77777777" w:rsidR="007C4D2C" w:rsidRPr="009648F0" w:rsidRDefault="007C4D2C" w:rsidP="004D70D6">
      <w:pPr>
        <w:widowControl w:val="0"/>
        <w:autoSpaceDE w:val="0"/>
        <w:autoSpaceDN w:val="0"/>
        <w:spacing w:before="120" w:after="120" w:line="240" w:lineRule="auto"/>
        <w:ind w:left="0" w:firstLine="720"/>
        <w:rPr>
          <w:color w:val="auto"/>
          <w:szCs w:val="28"/>
        </w:rPr>
      </w:pPr>
      <w:r w:rsidRPr="009648F0">
        <w:rPr>
          <w:color w:val="auto"/>
          <w:szCs w:val="28"/>
          <w:lang w:val="vi"/>
        </w:rPr>
        <w:t xml:space="preserve">Tổ chức tốt các phiên họp Thường trực HĐND </w:t>
      </w:r>
      <w:r w:rsidRPr="009648F0">
        <w:rPr>
          <w:color w:val="auto"/>
          <w:szCs w:val="28"/>
        </w:rPr>
        <w:t xml:space="preserve">xã </w:t>
      </w:r>
      <w:r w:rsidRPr="009648F0">
        <w:rPr>
          <w:color w:val="auto"/>
          <w:szCs w:val="28"/>
          <w:lang w:val="vi"/>
        </w:rPr>
        <w:t>thường kỳ hàng tháng. Tại các phiên họp đã bàn nhiều nội dung quan trọng</w:t>
      </w:r>
      <w:r w:rsidRPr="009648F0">
        <w:rPr>
          <w:color w:val="auto"/>
          <w:szCs w:val="28"/>
        </w:rPr>
        <w:t>.</w:t>
      </w:r>
      <w:r w:rsidRPr="009648F0">
        <w:rPr>
          <w:color w:val="auto"/>
          <w:szCs w:val="28"/>
          <w:lang w:val="vi"/>
        </w:rPr>
        <w:t xml:space="preserve"> xây dựng kế hoạch hoạt động của HĐND</w:t>
      </w:r>
      <w:r w:rsidRPr="009648F0">
        <w:rPr>
          <w:color w:val="auto"/>
          <w:szCs w:val="28"/>
        </w:rPr>
        <w:t xml:space="preserve"> xã</w:t>
      </w:r>
      <w:r w:rsidRPr="009648F0">
        <w:rPr>
          <w:color w:val="auto"/>
          <w:szCs w:val="28"/>
          <w:lang w:val="vi"/>
        </w:rPr>
        <w:t xml:space="preserve">, tổ chức các cuộc làm việc, đối thoại với các ngành, UBND </w:t>
      </w:r>
      <w:r w:rsidRPr="009648F0">
        <w:rPr>
          <w:color w:val="auto"/>
          <w:szCs w:val="28"/>
        </w:rPr>
        <w:t>xã</w:t>
      </w:r>
      <w:r w:rsidRPr="009648F0">
        <w:rPr>
          <w:color w:val="auto"/>
          <w:szCs w:val="28"/>
          <w:lang w:val="vi"/>
        </w:rPr>
        <w:t xml:space="preserve">, các </w:t>
      </w:r>
      <w:r w:rsidRPr="009648F0">
        <w:rPr>
          <w:color w:val="auto"/>
          <w:szCs w:val="28"/>
        </w:rPr>
        <w:t>đơn vị</w:t>
      </w:r>
      <w:r w:rsidRPr="009648F0">
        <w:rPr>
          <w:color w:val="auto"/>
          <w:szCs w:val="28"/>
          <w:lang w:val="vi"/>
        </w:rPr>
        <w:t xml:space="preserve"> về các vấn đề sau kết quả giám sát của Thường trực và các Ban HĐND; T</w:t>
      </w:r>
      <w:r w:rsidRPr="009648F0">
        <w:rPr>
          <w:color w:val="auto"/>
          <w:szCs w:val="28"/>
        </w:rPr>
        <w:t>iếp xúc cử tri</w:t>
      </w:r>
      <w:r w:rsidRPr="009648F0">
        <w:rPr>
          <w:color w:val="auto"/>
          <w:szCs w:val="28"/>
          <w:lang w:val="vi"/>
        </w:rPr>
        <w:t xml:space="preserve"> và chuẩn bị kỳ họp; bàn và cho ý kiến về các tờ trình của UBND </w:t>
      </w:r>
      <w:r w:rsidRPr="009648F0">
        <w:rPr>
          <w:color w:val="auto"/>
          <w:szCs w:val="28"/>
        </w:rPr>
        <w:t>xã.</w:t>
      </w:r>
    </w:p>
    <w:p w14:paraId="0D55FA1C" w14:textId="40E8341E" w:rsidR="007C4D2C" w:rsidRPr="009648F0" w:rsidRDefault="007C4D2C" w:rsidP="004D70D6">
      <w:pPr>
        <w:widowControl w:val="0"/>
        <w:autoSpaceDE w:val="0"/>
        <w:autoSpaceDN w:val="0"/>
        <w:spacing w:before="120" w:after="120" w:line="240" w:lineRule="auto"/>
        <w:ind w:left="0" w:firstLine="720"/>
        <w:rPr>
          <w:color w:val="auto"/>
          <w:szCs w:val="28"/>
        </w:rPr>
      </w:pPr>
      <w:r w:rsidRPr="009648F0">
        <w:rPr>
          <w:color w:val="auto"/>
          <w:szCs w:val="28"/>
        </w:rPr>
        <w:t>Thường trực HĐND xã duy trì lịch tiếp công dân theo quy định, giám sát việc trả lời các ý kiến, kiến nghị của cử tri gửi tới kỳ họp, các ý kiến thuộc tất cả các lĩnh vực của cử tri đã được UBND xã tiếp thu giải trình tại hội nghị tiếp xúc cử tri.</w:t>
      </w:r>
    </w:p>
    <w:p w14:paraId="1E6384AC" w14:textId="2808D862" w:rsidR="00AE74D4" w:rsidRPr="009648F0" w:rsidRDefault="00AE74D4" w:rsidP="004D70D6">
      <w:pPr>
        <w:widowControl w:val="0"/>
        <w:autoSpaceDE w:val="0"/>
        <w:autoSpaceDN w:val="0"/>
        <w:spacing w:before="120" w:after="120" w:line="240" w:lineRule="auto"/>
        <w:ind w:left="0" w:firstLine="720"/>
        <w:rPr>
          <w:color w:val="auto"/>
          <w:szCs w:val="28"/>
        </w:rPr>
      </w:pPr>
      <w:r w:rsidRPr="009648F0">
        <w:rPr>
          <w:b/>
          <w:bCs/>
          <w:color w:val="auto"/>
          <w:szCs w:val="28"/>
        </w:rPr>
        <w:t>2.</w:t>
      </w:r>
      <w:r w:rsidRPr="009648F0">
        <w:rPr>
          <w:b/>
          <w:bCs/>
          <w:color w:val="auto"/>
          <w:szCs w:val="28"/>
          <w:lang w:val="en-US"/>
        </w:rPr>
        <w:t>3</w:t>
      </w:r>
      <w:r w:rsidRPr="009648F0">
        <w:rPr>
          <w:b/>
          <w:bCs/>
          <w:color w:val="auto"/>
          <w:szCs w:val="28"/>
        </w:rPr>
        <w:t xml:space="preserve">. </w:t>
      </w:r>
      <w:r w:rsidRPr="009648F0">
        <w:rPr>
          <w:b/>
          <w:bCs/>
          <w:color w:val="auto"/>
          <w:szCs w:val="28"/>
          <w:lang w:val="vi"/>
        </w:rPr>
        <w:t>Hoạt</w:t>
      </w:r>
      <w:r w:rsidRPr="009648F0">
        <w:rPr>
          <w:b/>
          <w:bCs/>
          <w:color w:val="auto"/>
          <w:spacing w:val="-8"/>
          <w:szCs w:val="28"/>
          <w:lang w:val="vi"/>
        </w:rPr>
        <w:t xml:space="preserve"> </w:t>
      </w:r>
      <w:r w:rsidRPr="009648F0">
        <w:rPr>
          <w:b/>
          <w:bCs/>
          <w:color w:val="auto"/>
          <w:szCs w:val="28"/>
          <w:lang w:val="vi"/>
        </w:rPr>
        <w:t>động</w:t>
      </w:r>
      <w:r w:rsidRPr="009648F0">
        <w:rPr>
          <w:b/>
          <w:bCs/>
          <w:color w:val="auto"/>
          <w:spacing w:val="-6"/>
          <w:szCs w:val="28"/>
          <w:lang w:val="vi"/>
        </w:rPr>
        <w:t xml:space="preserve"> </w:t>
      </w:r>
      <w:r w:rsidRPr="009648F0">
        <w:rPr>
          <w:b/>
          <w:bCs/>
          <w:color w:val="auto"/>
          <w:szCs w:val="28"/>
          <w:lang w:val="vi"/>
        </w:rPr>
        <w:t>của</w:t>
      </w:r>
      <w:r w:rsidRPr="009648F0">
        <w:rPr>
          <w:b/>
          <w:bCs/>
          <w:color w:val="auto"/>
          <w:spacing w:val="-8"/>
          <w:szCs w:val="28"/>
          <w:lang w:val="vi"/>
        </w:rPr>
        <w:t xml:space="preserve"> </w:t>
      </w:r>
      <w:r w:rsidRPr="009648F0">
        <w:rPr>
          <w:b/>
          <w:bCs/>
          <w:color w:val="auto"/>
          <w:szCs w:val="28"/>
          <w:lang w:val="vi"/>
        </w:rPr>
        <w:t>các</w:t>
      </w:r>
      <w:r w:rsidRPr="009648F0">
        <w:rPr>
          <w:b/>
          <w:bCs/>
          <w:color w:val="auto"/>
          <w:spacing w:val="-7"/>
          <w:szCs w:val="28"/>
          <w:lang w:val="vi"/>
        </w:rPr>
        <w:t xml:space="preserve"> </w:t>
      </w:r>
      <w:r w:rsidRPr="009648F0">
        <w:rPr>
          <w:b/>
          <w:bCs/>
          <w:color w:val="auto"/>
          <w:szCs w:val="28"/>
          <w:lang w:val="vi"/>
        </w:rPr>
        <w:t>Ban</w:t>
      </w:r>
      <w:r w:rsidRPr="009648F0">
        <w:rPr>
          <w:b/>
          <w:bCs/>
          <w:color w:val="auto"/>
          <w:spacing w:val="-7"/>
          <w:szCs w:val="28"/>
          <w:lang w:val="vi"/>
        </w:rPr>
        <w:t xml:space="preserve"> </w:t>
      </w:r>
      <w:r w:rsidRPr="009648F0">
        <w:rPr>
          <w:b/>
          <w:bCs/>
          <w:color w:val="auto"/>
          <w:szCs w:val="28"/>
          <w:lang w:val="vi"/>
        </w:rPr>
        <w:t>HĐND</w:t>
      </w:r>
      <w:r w:rsidRPr="009648F0">
        <w:rPr>
          <w:b/>
          <w:bCs/>
          <w:color w:val="auto"/>
          <w:spacing w:val="-7"/>
          <w:szCs w:val="28"/>
          <w:lang w:val="vi"/>
        </w:rPr>
        <w:t xml:space="preserve"> </w:t>
      </w:r>
      <w:r w:rsidRPr="009648F0">
        <w:rPr>
          <w:b/>
          <w:bCs/>
          <w:color w:val="auto"/>
          <w:spacing w:val="-4"/>
          <w:szCs w:val="28"/>
        </w:rPr>
        <w:t>xã</w:t>
      </w:r>
    </w:p>
    <w:p w14:paraId="6AE56C29" w14:textId="77777777" w:rsidR="00AE74D4" w:rsidRPr="009648F0" w:rsidRDefault="00AE74D4" w:rsidP="004D70D6">
      <w:pPr>
        <w:widowControl w:val="0"/>
        <w:autoSpaceDE w:val="0"/>
        <w:autoSpaceDN w:val="0"/>
        <w:spacing w:before="120" w:after="120" w:line="240" w:lineRule="auto"/>
        <w:ind w:left="0" w:firstLine="720"/>
        <w:rPr>
          <w:color w:val="auto"/>
          <w:szCs w:val="28"/>
          <w:lang w:val="vi"/>
        </w:rPr>
      </w:pPr>
      <w:r w:rsidRPr="009648F0">
        <w:rPr>
          <w:color w:val="auto"/>
          <w:szCs w:val="28"/>
          <w:lang w:val="vi"/>
        </w:rPr>
        <w:t>Dưới sự chỉ đạo, điều hành của Thường trực HĐND và theo chức năng của mình các Ban đã chủ động tổ chức</w:t>
      </w:r>
      <w:r w:rsidRPr="009648F0">
        <w:rPr>
          <w:color w:val="auto"/>
          <w:spacing w:val="-1"/>
          <w:szCs w:val="28"/>
          <w:lang w:val="vi"/>
        </w:rPr>
        <w:t xml:space="preserve"> </w:t>
      </w:r>
      <w:r w:rsidRPr="009648F0">
        <w:rPr>
          <w:color w:val="auto"/>
          <w:szCs w:val="28"/>
          <w:lang w:val="vi"/>
        </w:rPr>
        <w:t>tốt</w:t>
      </w:r>
      <w:r w:rsidRPr="009648F0">
        <w:rPr>
          <w:color w:val="auto"/>
          <w:spacing w:val="-1"/>
          <w:szCs w:val="28"/>
          <w:lang w:val="vi"/>
        </w:rPr>
        <w:t xml:space="preserve"> </w:t>
      </w:r>
      <w:r w:rsidRPr="009648F0">
        <w:rPr>
          <w:color w:val="auto"/>
          <w:szCs w:val="28"/>
          <w:lang w:val="vi"/>
        </w:rPr>
        <w:t>công tác</w:t>
      </w:r>
      <w:r w:rsidRPr="009648F0">
        <w:rPr>
          <w:color w:val="auto"/>
          <w:spacing w:val="-2"/>
          <w:szCs w:val="28"/>
          <w:lang w:val="vi"/>
        </w:rPr>
        <w:t xml:space="preserve"> </w:t>
      </w:r>
      <w:r w:rsidRPr="009648F0">
        <w:rPr>
          <w:color w:val="auto"/>
          <w:szCs w:val="28"/>
          <w:lang w:val="vi"/>
        </w:rPr>
        <w:t>giám</w:t>
      </w:r>
      <w:r w:rsidRPr="009648F0">
        <w:rPr>
          <w:color w:val="auto"/>
          <w:spacing w:val="-2"/>
          <w:szCs w:val="28"/>
          <w:lang w:val="vi"/>
        </w:rPr>
        <w:t xml:space="preserve"> </w:t>
      </w:r>
      <w:r w:rsidRPr="009648F0">
        <w:rPr>
          <w:color w:val="auto"/>
          <w:szCs w:val="28"/>
          <w:lang w:val="vi"/>
        </w:rPr>
        <w:t>sát</w:t>
      </w:r>
      <w:r w:rsidRPr="009648F0">
        <w:rPr>
          <w:color w:val="auto"/>
          <w:szCs w:val="28"/>
        </w:rPr>
        <w:t xml:space="preserve">, thẩm tra. Các Ban Hội đồng nhân dân theo chức năng, nhiệm vụ, quyền hạn đã tham mưu thẩm tra, </w:t>
      </w:r>
      <w:r w:rsidRPr="009648F0">
        <w:rPr>
          <w:color w:val="auto"/>
          <w:szCs w:val="28"/>
          <w:lang w:val="vi"/>
        </w:rPr>
        <w:t xml:space="preserve">giám sát cho Hội đồng nhân dân, Thường trực Hội đồng nhân dân thực hiện tổ chức các kỳ họp đầu năm và </w:t>
      </w:r>
      <w:r w:rsidRPr="009648F0">
        <w:rPr>
          <w:color w:val="auto"/>
          <w:szCs w:val="28"/>
        </w:rPr>
        <w:t>các</w:t>
      </w:r>
      <w:r w:rsidRPr="009648F0">
        <w:rPr>
          <w:color w:val="auto"/>
          <w:szCs w:val="28"/>
          <w:lang w:val="vi"/>
        </w:rPr>
        <w:t xml:space="preserve"> kỳ họp</w:t>
      </w:r>
      <w:r w:rsidRPr="009648F0">
        <w:rPr>
          <w:color w:val="auto"/>
          <w:szCs w:val="28"/>
        </w:rPr>
        <w:t xml:space="preserve"> chuyên đề</w:t>
      </w:r>
      <w:r w:rsidRPr="009648F0">
        <w:rPr>
          <w:color w:val="auto"/>
          <w:szCs w:val="28"/>
          <w:lang w:val="vi"/>
        </w:rPr>
        <w:t>.</w:t>
      </w:r>
    </w:p>
    <w:p w14:paraId="7E734B24" w14:textId="77777777" w:rsidR="00AE74D4" w:rsidRPr="009648F0" w:rsidRDefault="00AE74D4" w:rsidP="004D70D6">
      <w:pPr>
        <w:widowControl w:val="0"/>
        <w:autoSpaceDE w:val="0"/>
        <w:autoSpaceDN w:val="0"/>
        <w:spacing w:before="120" w:after="120" w:line="240" w:lineRule="auto"/>
        <w:ind w:left="0" w:firstLine="720"/>
        <w:rPr>
          <w:color w:val="auto"/>
          <w:spacing w:val="-2"/>
          <w:szCs w:val="28"/>
        </w:rPr>
      </w:pPr>
      <w:r w:rsidRPr="009648F0">
        <w:rPr>
          <w:color w:val="auto"/>
          <w:szCs w:val="28"/>
          <w:lang w:val="vi"/>
        </w:rPr>
        <w:t xml:space="preserve">Thông qua hoạt động giám sát các ban HĐND </w:t>
      </w:r>
      <w:r w:rsidRPr="009648F0">
        <w:rPr>
          <w:color w:val="auto"/>
          <w:szCs w:val="28"/>
        </w:rPr>
        <w:t>xã</w:t>
      </w:r>
      <w:r w:rsidRPr="009648F0">
        <w:rPr>
          <w:color w:val="auto"/>
          <w:szCs w:val="28"/>
          <w:lang w:val="vi"/>
        </w:rPr>
        <w:t xml:space="preserve"> đã nắm bắt kịp thời tình hình hoạt động của</w:t>
      </w:r>
      <w:r w:rsidRPr="009648F0">
        <w:rPr>
          <w:color w:val="auto"/>
          <w:szCs w:val="28"/>
        </w:rPr>
        <w:t xml:space="preserve"> </w:t>
      </w:r>
      <w:r w:rsidRPr="009648F0">
        <w:rPr>
          <w:color w:val="auto"/>
          <w:szCs w:val="28"/>
          <w:lang w:val="vi"/>
        </w:rPr>
        <w:t>địa phương, đưa ra các kiến nghị, trong đó</w:t>
      </w:r>
      <w:r w:rsidRPr="009648F0">
        <w:rPr>
          <w:color w:val="auto"/>
          <w:spacing w:val="40"/>
          <w:szCs w:val="28"/>
          <w:lang w:val="vi"/>
        </w:rPr>
        <w:t xml:space="preserve"> </w:t>
      </w:r>
      <w:r w:rsidRPr="009648F0">
        <w:rPr>
          <w:color w:val="auto"/>
          <w:szCs w:val="28"/>
          <w:lang w:val="vi"/>
        </w:rPr>
        <w:t xml:space="preserve">có nhiều kiến nghị được </w:t>
      </w:r>
      <w:r w:rsidRPr="009648F0">
        <w:rPr>
          <w:color w:val="auto"/>
          <w:szCs w:val="28"/>
        </w:rPr>
        <w:t>UBND xã</w:t>
      </w:r>
      <w:r w:rsidRPr="009648F0">
        <w:rPr>
          <w:color w:val="auto"/>
          <w:szCs w:val="28"/>
          <w:lang w:val="vi"/>
        </w:rPr>
        <w:t xml:space="preserve"> tiếp thu nghiêm túc và giải quyết kịp </w:t>
      </w:r>
      <w:r w:rsidRPr="009648F0">
        <w:rPr>
          <w:color w:val="auto"/>
          <w:spacing w:val="-2"/>
          <w:szCs w:val="28"/>
          <w:lang w:val="vi"/>
        </w:rPr>
        <w:t>thời.</w:t>
      </w:r>
    </w:p>
    <w:p w14:paraId="281693CC" w14:textId="77777777" w:rsidR="00AE74D4" w:rsidRPr="009648F0" w:rsidRDefault="00AE74D4" w:rsidP="004D70D6">
      <w:pPr>
        <w:widowControl w:val="0"/>
        <w:autoSpaceDE w:val="0"/>
        <w:autoSpaceDN w:val="0"/>
        <w:spacing w:before="120" w:after="120" w:line="240" w:lineRule="auto"/>
        <w:ind w:left="0" w:firstLine="720"/>
        <w:rPr>
          <w:color w:val="auto"/>
          <w:szCs w:val="28"/>
          <w:lang w:val="en-US"/>
        </w:rPr>
      </w:pPr>
      <w:r w:rsidRPr="009648F0">
        <w:rPr>
          <w:color w:val="auto"/>
          <w:szCs w:val="28"/>
          <w:lang w:val="vi"/>
        </w:rPr>
        <w:t xml:space="preserve"> Báo cáo thẩm tra của các ban có chất lượng tốt nên đã giúp cho đại biểu HĐND </w:t>
      </w:r>
      <w:r w:rsidRPr="009648F0">
        <w:rPr>
          <w:color w:val="auto"/>
          <w:szCs w:val="28"/>
        </w:rPr>
        <w:t xml:space="preserve">xã </w:t>
      </w:r>
      <w:r w:rsidRPr="009648F0">
        <w:rPr>
          <w:color w:val="auto"/>
          <w:szCs w:val="28"/>
          <w:lang w:val="vi"/>
        </w:rPr>
        <w:t>có đủ thông tin cần thiết để làm tốt quyền quyết định các vấn đề quan trọng tại địa phương và giám sát tại các kỳ họp.</w:t>
      </w:r>
    </w:p>
    <w:p w14:paraId="24485D80" w14:textId="7698ACE7" w:rsidR="00337417" w:rsidRPr="009648F0" w:rsidRDefault="00337417" w:rsidP="004D70D6">
      <w:pPr>
        <w:widowControl w:val="0"/>
        <w:autoSpaceDE w:val="0"/>
        <w:autoSpaceDN w:val="0"/>
        <w:spacing w:before="120" w:after="120" w:line="240" w:lineRule="auto"/>
        <w:ind w:left="0" w:firstLine="720"/>
        <w:rPr>
          <w:color w:val="auto"/>
          <w:szCs w:val="28"/>
          <w:lang w:val="en-US"/>
        </w:rPr>
      </w:pPr>
      <w:r w:rsidRPr="009648F0">
        <w:rPr>
          <w:color w:val="auto"/>
          <w:szCs w:val="28"/>
          <w:lang w:val="en-US"/>
        </w:rPr>
        <w:t>Từ khi sáp nhập đến nay, các ban của HĐND đã thực hiện 02 cuộc giám sá</w:t>
      </w:r>
      <w:r w:rsidR="00675589" w:rsidRPr="009648F0">
        <w:rPr>
          <w:color w:val="auto"/>
          <w:szCs w:val="28"/>
          <w:lang w:val="en-US"/>
        </w:rPr>
        <w:t>t</w:t>
      </w:r>
      <w:r w:rsidRPr="009648F0">
        <w:rPr>
          <w:color w:val="auto"/>
          <w:szCs w:val="28"/>
          <w:lang w:val="en-US"/>
        </w:rPr>
        <w:t>, cụ thể:</w:t>
      </w:r>
    </w:p>
    <w:p w14:paraId="2F002E4A" w14:textId="6F4E18F4" w:rsidR="00AE74D4" w:rsidRPr="009648F0" w:rsidRDefault="00337417" w:rsidP="00337417">
      <w:pPr>
        <w:spacing w:before="120" w:after="120" w:line="240" w:lineRule="auto"/>
        <w:ind w:left="0" w:firstLine="720"/>
        <w:rPr>
          <w:color w:val="auto"/>
          <w:szCs w:val="28"/>
        </w:rPr>
      </w:pPr>
      <w:r w:rsidRPr="009648F0">
        <w:rPr>
          <w:b/>
          <w:bCs/>
          <w:color w:val="auto"/>
          <w:szCs w:val="28"/>
          <w:lang w:val="en-US"/>
        </w:rPr>
        <w:t>-</w:t>
      </w:r>
      <w:r w:rsidR="00AE74D4" w:rsidRPr="009648F0">
        <w:rPr>
          <w:b/>
          <w:bCs/>
          <w:color w:val="auto"/>
          <w:szCs w:val="28"/>
        </w:rPr>
        <w:t xml:space="preserve"> Ban Văn hoá - Xã hội:</w:t>
      </w:r>
      <w:r w:rsidR="00AE74D4" w:rsidRPr="009648F0">
        <w:rPr>
          <w:color w:val="auto"/>
          <w:szCs w:val="28"/>
        </w:rPr>
        <w:t xml:space="preserve"> </w:t>
      </w:r>
      <w:r w:rsidRPr="009648F0">
        <w:rPr>
          <w:color w:val="auto"/>
          <w:szCs w:val="28"/>
          <w:lang w:val="en-US"/>
        </w:rPr>
        <w:t>G</w:t>
      </w:r>
      <w:r w:rsidR="00AE74D4" w:rsidRPr="009648F0">
        <w:rPr>
          <w:color w:val="auto"/>
          <w:szCs w:val="28"/>
        </w:rPr>
        <w:t>iám sát khám chữa bệnh và chăm sóc sức khỏe ban đầu cho người dân tại Trạm Y tế Mỹ Lộc, trạm Y tế Đồng Lộc năm 2024 và đến tháng 10 năm 2025</w:t>
      </w:r>
      <w:r w:rsidR="00AE74D4" w:rsidRPr="009648F0">
        <w:rPr>
          <w:color w:val="auto"/>
          <w:szCs w:val="28"/>
          <w:lang w:val="vi"/>
        </w:rPr>
        <w:t>.</w:t>
      </w:r>
    </w:p>
    <w:p w14:paraId="377CB434" w14:textId="15A3D9AC" w:rsidR="00AE74D4" w:rsidRPr="009648F0" w:rsidRDefault="00337417" w:rsidP="004D70D6">
      <w:pPr>
        <w:spacing w:before="120" w:after="120" w:line="240" w:lineRule="auto"/>
        <w:ind w:left="0" w:firstLine="720"/>
        <w:rPr>
          <w:color w:val="auto"/>
          <w:szCs w:val="28"/>
        </w:rPr>
      </w:pPr>
      <w:r w:rsidRPr="009648F0">
        <w:rPr>
          <w:b/>
          <w:bCs/>
          <w:color w:val="auto"/>
          <w:szCs w:val="28"/>
          <w:lang w:val="en-US"/>
        </w:rPr>
        <w:t xml:space="preserve">- </w:t>
      </w:r>
      <w:r w:rsidR="00AE74D4" w:rsidRPr="009648F0">
        <w:rPr>
          <w:b/>
          <w:bCs/>
          <w:color w:val="auto"/>
          <w:szCs w:val="28"/>
        </w:rPr>
        <w:t>Ban Kinh tế - Ngân sách:</w:t>
      </w:r>
      <w:r w:rsidR="00AE74D4" w:rsidRPr="009648F0">
        <w:rPr>
          <w:color w:val="auto"/>
          <w:szCs w:val="28"/>
        </w:rPr>
        <w:t xml:space="preserve">  Giám sát quy trình vận động thu, chi và sử dụng các khoản đóng góp của cha mẹ học sinh năm học 2023 - 2024 và năm học 2024 - 2025 tại các trường Trung học cơ sở trên địa bàn xã.</w:t>
      </w:r>
    </w:p>
    <w:p w14:paraId="461A0462" w14:textId="27966C78" w:rsidR="00AE74D4" w:rsidRPr="009648F0" w:rsidRDefault="00AE74D4" w:rsidP="004D70D6">
      <w:pPr>
        <w:widowControl w:val="0"/>
        <w:tabs>
          <w:tab w:val="left" w:pos="709"/>
        </w:tabs>
        <w:autoSpaceDE w:val="0"/>
        <w:autoSpaceDN w:val="0"/>
        <w:spacing w:before="120" w:after="120" w:line="240" w:lineRule="auto"/>
        <w:ind w:left="0" w:firstLine="0"/>
        <w:outlineLvl w:val="0"/>
        <w:rPr>
          <w:b/>
          <w:bCs/>
          <w:color w:val="auto"/>
          <w:szCs w:val="28"/>
          <w:lang w:val="vi"/>
        </w:rPr>
      </w:pPr>
      <w:r w:rsidRPr="009648F0">
        <w:rPr>
          <w:b/>
          <w:bCs/>
          <w:color w:val="auto"/>
          <w:szCs w:val="28"/>
          <w:lang w:val="en-US"/>
        </w:rPr>
        <w:lastRenderedPageBreak/>
        <w:tab/>
        <w:t xml:space="preserve">2.4. </w:t>
      </w:r>
      <w:r w:rsidRPr="009648F0">
        <w:rPr>
          <w:b/>
          <w:bCs/>
          <w:color w:val="auto"/>
          <w:szCs w:val="28"/>
          <w:lang w:val="vi"/>
        </w:rPr>
        <w:t>Hoạt</w:t>
      </w:r>
      <w:r w:rsidRPr="009648F0">
        <w:rPr>
          <w:b/>
          <w:bCs/>
          <w:color w:val="auto"/>
          <w:spacing w:val="-7"/>
          <w:szCs w:val="28"/>
          <w:lang w:val="vi"/>
        </w:rPr>
        <w:t xml:space="preserve"> </w:t>
      </w:r>
      <w:r w:rsidRPr="009648F0">
        <w:rPr>
          <w:b/>
          <w:bCs/>
          <w:color w:val="auto"/>
          <w:szCs w:val="28"/>
          <w:lang w:val="vi"/>
        </w:rPr>
        <w:t>động</w:t>
      </w:r>
      <w:r w:rsidRPr="009648F0">
        <w:rPr>
          <w:b/>
          <w:bCs/>
          <w:color w:val="auto"/>
          <w:spacing w:val="-6"/>
          <w:szCs w:val="28"/>
          <w:lang w:val="vi"/>
        </w:rPr>
        <w:t xml:space="preserve"> </w:t>
      </w:r>
      <w:r w:rsidRPr="009648F0">
        <w:rPr>
          <w:b/>
          <w:bCs/>
          <w:color w:val="auto"/>
          <w:szCs w:val="28"/>
          <w:lang w:val="vi"/>
        </w:rPr>
        <w:t>của</w:t>
      </w:r>
      <w:r w:rsidRPr="009648F0">
        <w:rPr>
          <w:b/>
          <w:bCs/>
          <w:color w:val="auto"/>
          <w:spacing w:val="-6"/>
          <w:szCs w:val="28"/>
          <w:lang w:val="vi"/>
        </w:rPr>
        <w:t xml:space="preserve"> </w:t>
      </w:r>
      <w:r w:rsidRPr="009648F0">
        <w:rPr>
          <w:b/>
          <w:bCs/>
          <w:color w:val="auto"/>
          <w:szCs w:val="28"/>
          <w:lang w:val="vi"/>
        </w:rPr>
        <w:t>Đại</w:t>
      </w:r>
      <w:r w:rsidRPr="009648F0">
        <w:rPr>
          <w:b/>
          <w:bCs/>
          <w:color w:val="auto"/>
          <w:spacing w:val="-7"/>
          <w:szCs w:val="28"/>
          <w:lang w:val="vi"/>
        </w:rPr>
        <w:t xml:space="preserve"> </w:t>
      </w:r>
      <w:r w:rsidRPr="009648F0">
        <w:rPr>
          <w:b/>
          <w:bCs/>
          <w:color w:val="auto"/>
          <w:szCs w:val="28"/>
          <w:lang w:val="vi"/>
        </w:rPr>
        <w:t>biểu</w:t>
      </w:r>
      <w:r w:rsidRPr="009648F0">
        <w:rPr>
          <w:b/>
          <w:bCs/>
          <w:color w:val="auto"/>
          <w:spacing w:val="-6"/>
          <w:szCs w:val="28"/>
          <w:lang w:val="vi"/>
        </w:rPr>
        <w:t xml:space="preserve"> </w:t>
      </w:r>
      <w:r w:rsidRPr="009648F0">
        <w:rPr>
          <w:b/>
          <w:bCs/>
          <w:color w:val="auto"/>
          <w:szCs w:val="28"/>
          <w:lang w:val="vi"/>
        </w:rPr>
        <w:t>HĐND</w:t>
      </w:r>
      <w:r w:rsidRPr="009648F0">
        <w:rPr>
          <w:b/>
          <w:bCs/>
          <w:color w:val="auto"/>
          <w:spacing w:val="-5"/>
          <w:szCs w:val="28"/>
          <w:lang w:val="vi"/>
        </w:rPr>
        <w:t xml:space="preserve"> </w:t>
      </w:r>
      <w:r w:rsidRPr="009648F0">
        <w:rPr>
          <w:b/>
          <w:bCs/>
          <w:color w:val="auto"/>
          <w:spacing w:val="-2"/>
          <w:szCs w:val="28"/>
        </w:rPr>
        <w:t>xã:</w:t>
      </w:r>
    </w:p>
    <w:p w14:paraId="6F27071B" w14:textId="77777777" w:rsidR="00AE74D4" w:rsidRPr="009648F0" w:rsidRDefault="00AE74D4" w:rsidP="004D70D6">
      <w:pPr>
        <w:widowControl w:val="0"/>
        <w:numPr>
          <w:ilvl w:val="0"/>
          <w:numId w:val="10"/>
        </w:numPr>
        <w:tabs>
          <w:tab w:val="left" w:pos="881"/>
        </w:tabs>
        <w:autoSpaceDE w:val="0"/>
        <w:autoSpaceDN w:val="0"/>
        <w:spacing w:before="120" w:after="120" w:line="240" w:lineRule="auto"/>
        <w:ind w:left="0" w:firstLine="720"/>
        <w:rPr>
          <w:color w:val="auto"/>
          <w:szCs w:val="28"/>
          <w:lang w:val="vi"/>
        </w:rPr>
      </w:pPr>
      <w:r w:rsidRPr="009648F0">
        <w:rPr>
          <w:color w:val="auto"/>
          <w:szCs w:val="28"/>
          <w:lang w:val="vi"/>
        </w:rPr>
        <w:t>Vai trò chức năng của người đại biểu dân cử được phát huy, tại kỳ họp HĐND</w:t>
      </w:r>
      <w:r w:rsidRPr="009648F0">
        <w:rPr>
          <w:color w:val="auto"/>
          <w:szCs w:val="28"/>
        </w:rPr>
        <w:t xml:space="preserve"> xã</w:t>
      </w:r>
      <w:r w:rsidRPr="009648F0">
        <w:rPr>
          <w:color w:val="auto"/>
          <w:szCs w:val="28"/>
          <w:lang w:val="vi"/>
        </w:rPr>
        <w:t>, đã có nhiều lượt ý kiến thảo luận. Nội dung thảo luận tại kỳ họp đề cập những vấn đề trọng tâm, những vấn đề mà cử tri quan tâm, sát với yêu cầu của thực tiễn đặt ra</w:t>
      </w:r>
      <w:r w:rsidRPr="009648F0">
        <w:rPr>
          <w:color w:val="auto"/>
          <w:szCs w:val="28"/>
        </w:rPr>
        <w:t>;</w:t>
      </w:r>
    </w:p>
    <w:p w14:paraId="2422D693" w14:textId="77777777" w:rsidR="00AE74D4" w:rsidRPr="009648F0" w:rsidRDefault="00AE74D4" w:rsidP="004D70D6">
      <w:pPr>
        <w:widowControl w:val="0"/>
        <w:numPr>
          <w:ilvl w:val="0"/>
          <w:numId w:val="10"/>
        </w:numPr>
        <w:tabs>
          <w:tab w:val="left" w:pos="886"/>
        </w:tabs>
        <w:autoSpaceDE w:val="0"/>
        <w:autoSpaceDN w:val="0"/>
        <w:spacing w:before="120" w:after="120" w:line="240" w:lineRule="auto"/>
        <w:ind w:left="0" w:firstLine="720"/>
        <w:rPr>
          <w:color w:val="auto"/>
          <w:szCs w:val="28"/>
          <w:lang w:val="vi"/>
        </w:rPr>
      </w:pPr>
      <w:r w:rsidRPr="009648F0">
        <w:rPr>
          <w:color w:val="auto"/>
          <w:szCs w:val="28"/>
          <w:lang w:val="vi"/>
        </w:rPr>
        <w:t>Các</w:t>
      </w:r>
      <w:r w:rsidRPr="009648F0">
        <w:rPr>
          <w:color w:val="auto"/>
          <w:spacing w:val="-2"/>
          <w:szCs w:val="28"/>
          <w:lang w:val="vi"/>
        </w:rPr>
        <w:t xml:space="preserve"> </w:t>
      </w:r>
      <w:r w:rsidRPr="009648F0">
        <w:rPr>
          <w:color w:val="auto"/>
          <w:szCs w:val="28"/>
          <w:lang w:val="vi"/>
        </w:rPr>
        <w:t>đại</w:t>
      </w:r>
      <w:r w:rsidRPr="009648F0">
        <w:rPr>
          <w:color w:val="auto"/>
          <w:spacing w:val="-1"/>
          <w:szCs w:val="28"/>
          <w:lang w:val="vi"/>
        </w:rPr>
        <w:t xml:space="preserve"> </w:t>
      </w:r>
      <w:r w:rsidRPr="009648F0">
        <w:rPr>
          <w:color w:val="auto"/>
          <w:szCs w:val="28"/>
          <w:lang w:val="vi"/>
        </w:rPr>
        <w:t>biểu</w:t>
      </w:r>
      <w:r w:rsidRPr="009648F0">
        <w:rPr>
          <w:color w:val="auto"/>
          <w:spacing w:val="-2"/>
          <w:szCs w:val="28"/>
          <w:lang w:val="vi"/>
        </w:rPr>
        <w:t xml:space="preserve"> </w:t>
      </w:r>
      <w:r w:rsidRPr="009648F0">
        <w:rPr>
          <w:color w:val="auto"/>
          <w:szCs w:val="28"/>
          <w:lang w:val="vi"/>
        </w:rPr>
        <w:t>đã</w:t>
      </w:r>
      <w:r w:rsidRPr="009648F0">
        <w:rPr>
          <w:color w:val="auto"/>
          <w:spacing w:val="-2"/>
          <w:szCs w:val="28"/>
          <w:lang w:val="vi"/>
        </w:rPr>
        <w:t xml:space="preserve"> </w:t>
      </w:r>
      <w:r w:rsidRPr="009648F0">
        <w:rPr>
          <w:color w:val="auto"/>
          <w:szCs w:val="28"/>
          <w:lang w:val="vi"/>
        </w:rPr>
        <w:t>tích</w:t>
      </w:r>
      <w:r w:rsidRPr="009648F0">
        <w:rPr>
          <w:color w:val="auto"/>
          <w:spacing w:val="-2"/>
          <w:szCs w:val="28"/>
          <w:lang w:val="vi"/>
        </w:rPr>
        <w:t xml:space="preserve"> </w:t>
      </w:r>
      <w:r w:rsidRPr="009648F0">
        <w:rPr>
          <w:color w:val="auto"/>
          <w:szCs w:val="28"/>
          <w:lang w:val="vi"/>
        </w:rPr>
        <w:t>cực,</w:t>
      </w:r>
      <w:r w:rsidRPr="009648F0">
        <w:rPr>
          <w:color w:val="auto"/>
          <w:spacing w:val="-1"/>
          <w:szCs w:val="28"/>
          <w:lang w:val="vi"/>
        </w:rPr>
        <w:t xml:space="preserve"> </w:t>
      </w:r>
      <w:r w:rsidRPr="009648F0">
        <w:rPr>
          <w:color w:val="auto"/>
          <w:szCs w:val="28"/>
          <w:lang w:val="vi"/>
        </w:rPr>
        <w:t>chủ</w:t>
      </w:r>
      <w:r w:rsidRPr="009648F0">
        <w:rPr>
          <w:color w:val="auto"/>
          <w:spacing w:val="-2"/>
          <w:szCs w:val="28"/>
          <w:lang w:val="vi"/>
        </w:rPr>
        <w:t xml:space="preserve"> </w:t>
      </w:r>
      <w:r w:rsidRPr="009648F0">
        <w:rPr>
          <w:color w:val="auto"/>
          <w:szCs w:val="28"/>
          <w:lang w:val="vi"/>
        </w:rPr>
        <w:t>động</w:t>
      </w:r>
      <w:r w:rsidRPr="009648F0">
        <w:rPr>
          <w:color w:val="auto"/>
          <w:spacing w:val="-2"/>
          <w:szCs w:val="28"/>
          <w:lang w:val="vi"/>
        </w:rPr>
        <w:t xml:space="preserve"> </w:t>
      </w:r>
      <w:r w:rsidRPr="009648F0">
        <w:rPr>
          <w:color w:val="auto"/>
          <w:szCs w:val="28"/>
          <w:lang w:val="vi"/>
        </w:rPr>
        <w:t>tham</w:t>
      </w:r>
      <w:r w:rsidRPr="009648F0">
        <w:rPr>
          <w:color w:val="auto"/>
          <w:spacing w:val="-2"/>
          <w:szCs w:val="28"/>
          <w:lang w:val="vi"/>
        </w:rPr>
        <w:t xml:space="preserve"> </w:t>
      </w:r>
      <w:r w:rsidRPr="009648F0">
        <w:rPr>
          <w:color w:val="auto"/>
          <w:szCs w:val="28"/>
          <w:lang w:val="vi"/>
        </w:rPr>
        <w:t>gia</w:t>
      </w:r>
      <w:r w:rsidRPr="009648F0">
        <w:rPr>
          <w:color w:val="auto"/>
          <w:spacing w:val="-2"/>
          <w:szCs w:val="28"/>
          <w:lang w:val="vi"/>
        </w:rPr>
        <w:t xml:space="preserve"> </w:t>
      </w:r>
      <w:r w:rsidRPr="009648F0">
        <w:rPr>
          <w:color w:val="auto"/>
          <w:szCs w:val="28"/>
          <w:lang w:val="vi"/>
        </w:rPr>
        <w:t>các</w:t>
      </w:r>
      <w:r w:rsidRPr="009648F0">
        <w:rPr>
          <w:color w:val="auto"/>
          <w:spacing w:val="-2"/>
          <w:szCs w:val="28"/>
          <w:lang w:val="vi"/>
        </w:rPr>
        <w:t xml:space="preserve"> </w:t>
      </w:r>
      <w:r w:rsidRPr="009648F0">
        <w:rPr>
          <w:color w:val="auto"/>
          <w:szCs w:val="28"/>
          <w:lang w:val="vi"/>
        </w:rPr>
        <w:t>hoạt</w:t>
      </w:r>
      <w:r w:rsidRPr="009648F0">
        <w:rPr>
          <w:color w:val="auto"/>
          <w:spacing w:val="-2"/>
          <w:szCs w:val="28"/>
          <w:lang w:val="vi"/>
        </w:rPr>
        <w:t xml:space="preserve"> </w:t>
      </w:r>
      <w:r w:rsidRPr="009648F0">
        <w:rPr>
          <w:color w:val="auto"/>
          <w:szCs w:val="28"/>
          <w:lang w:val="vi"/>
        </w:rPr>
        <w:t>động</w:t>
      </w:r>
      <w:r w:rsidRPr="009648F0">
        <w:rPr>
          <w:color w:val="auto"/>
          <w:spacing w:val="-2"/>
          <w:szCs w:val="28"/>
          <w:lang w:val="vi"/>
        </w:rPr>
        <w:t xml:space="preserve"> </w:t>
      </w:r>
      <w:r w:rsidRPr="009648F0">
        <w:rPr>
          <w:color w:val="auto"/>
          <w:szCs w:val="28"/>
          <w:lang w:val="vi"/>
        </w:rPr>
        <w:t>tiếp</w:t>
      </w:r>
      <w:r w:rsidRPr="009648F0">
        <w:rPr>
          <w:color w:val="auto"/>
          <w:spacing w:val="-1"/>
          <w:szCs w:val="28"/>
          <w:lang w:val="vi"/>
        </w:rPr>
        <w:t xml:space="preserve"> </w:t>
      </w:r>
      <w:r w:rsidRPr="009648F0">
        <w:rPr>
          <w:color w:val="auto"/>
          <w:szCs w:val="28"/>
          <w:lang w:val="vi"/>
        </w:rPr>
        <w:t>xúc</w:t>
      </w:r>
      <w:r w:rsidRPr="009648F0">
        <w:rPr>
          <w:color w:val="auto"/>
          <w:spacing w:val="-2"/>
          <w:szCs w:val="28"/>
          <w:lang w:val="vi"/>
        </w:rPr>
        <w:t xml:space="preserve"> </w:t>
      </w:r>
      <w:r w:rsidRPr="009648F0">
        <w:rPr>
          <w:color w:val="auto"/>
          <w:szCs w:val="28"/>
          <w:lang w:val="vi"/>
        </w:rPr>
        <w:t>cử</w:t>
      </w:r>
      <w:r w:rsidRPr="009648F0">
        <w:rPr>
          <w:color w:val="auto"/>
          <w:spacing w:val="-2"/>
          <w:szCs w:val="28"/>
          <w:lang w:val="vi"/>
        </w:rPr>
        <w:t xml:space="preserve"> </w:t>
      </w:r>
      <w:r w:rsidRPr="009648F0">
        <w:rPr>
          <w:color w:val="auto"/>
          <w:szCs w:val="28"/>
          <w:lang w:val="vi"/>
        </w:rPr>
        <w:t>tri trước và sau kỳ họp, tăng cường trao đổi, đối thoại giữa đại biểu với cử tri để</w:t>
      </w:r>
      <w:r w:rsidRPr="009648F0">
        <w:rPr>
          <w:color w:val="auto"/>
          <w:spacing w:val="40"/>
          <w:szCs w:val="28"/>
          <w:lang w:val="vi"/>
        </w:rPr>
        <w:t xml:space="preserve"> </w:t>
      </w:r>
      <w:r w:rsidRPr="009648F0">
        <w:rPr>
          <w:color w:val="auto"/>
          <w:szCs w:val="28"/>
          <w:lang w:val="vi"/>
        </w:rPr>
        <w:t xml:space="preserve">qua đó tạo đồng thuận về nhận thức, đồng thời thể hiện vai trò, trách nhiệm, quyền hạn, quyền lợi và nghĩa vụ của đại biểu HĐND cũng như của cử tri. Qua trao đổi, đối thoại, nhiều chủ trương, chính sách tiếp tục được tuyên truyền sâu rộng xuống cơ sở. Các vị đại biểu HĐND đã tích cực tuyên truyền, vận động gia đình và nhân dân chấp hành tốt chính sách, pháp luật, thực hiện nghị quyết HĐND </w:t>
      </w:r>
      <w:r w:rsidRPr="009648F0">
        <w:rPr>
          <w:color w:val="auto"/>
          <w:szCs w:val="28"/>
        </w:rPr>
        <w:t xml:space="preserve">xã </w:t>
      </w:r>
      <w:r w:rsidRPr="009648F0">
        <w:rPr>
          <w:color w:val="auto"/>
          <w:szCs w:val="28"/>
          <w:lang w:val="vi"/>
        </w:rPr>
        <w:t>đã đề ra.</w:t>
      </w:r>
      <w:r w:rsidRPr="009648F0">
        <w:rPr>
          <w:color w:val="auto"/>
          <w:szCs w:val="28"/>
          <w:lang w:val="en-US"/>
        </w:rPr>
        <w:t xml:space="preserve"> </w:t>
      </w:r>
    </w:p>
    <w:p w14:paraId="42585391" w14:textId="678E79A0" w:rsidR="00AE74D4" w:rsidRPr="009648F0" w:rsidRDefault="00AE74D4" w:rsidP="004D70D6">
      <w:pPr>
        <w:widowControl w:val="0"/>
        <w:tabs>
          <w:tab w:val="left" w:pos="886"/>
        </w:tabs>
        <w:autoSpaceDE w:val="0"/>
        <w:autoSpaceDN w:val="0"/>
        <w:spacing w:before="120" w:after="120" w:line="240" w:lineRule="auto"/>
        <w:ind w:left="720" w:firstLine="0"/>
        <w:rPr>
          <w:color w:val="auto"/>
          <w:szCs w:val="28"/>
          <w:lang w:val="vi"/>
        </w:rPr>
      </w:pPr>
      <w:r w:rsidRPr="009648F0">
        <w:rPr>
          <w:b/>
          <w:color w:val="auto"/>
          <w:szCs w:val="28"/>
          <w:lang w:val="en-US"/>
        </w:rPr>
        <w:t>2.5</w:t>
      </w:r>
      <w:r w:rsidRPr="009648F0">
        <w:rPr>
          <w:color w:val="auto"/>
          <w:szCs w:val="28"/>
          <w:lang w:val="en-US"/>
        </w:rPr>
        <w:t xml:space="preserve">. </w:t>
      </w:r>
      <w:r w:rsidRPr="009648F0">
        <w:rPr>
          <w:b/>
          <w:bCs/>
          <w:color w:val="auto"/>
          <w:szCs w:val="28"/>
          <w:lang w:val="vi"/>
        </w:rPr>
        <w:t>Hoạt</w:t>
      </w:r>
      <w:r w:rsidRPr="009648F0">
        <w:rPr>
          <w:b/>
          <w:bCs/>
          <w:color w:val="auto"/>
          <w:spacing w:val="-7"/>
          <w:szCs w:val="28"/>
          <w:lang w:val="vi"/>
        </w:rPr>
        <w:t xml:space="preserve"> </w:t>
      </w:r>
      <w:r w:rsidRPr="009648F0">
        <w:rPr>
          <w:b/>
          <w:bCs/>
          <w:color w:val="auto"/>
          <w:szCs w:val="28"/>
          <w:lang w:val="vi"/>
        </w:rPr>
        <w:t>động</w:t>
      </w:r>
      <w:r w:rsidRPr="009648F0">
        <w:rPr>
          <w:b/>
          <w:bCs/>
          <w:color w:val="auto"/>
          <w:spacing w:val="-5"/>
          <w:szCs w:val="28"/>
          <w:lang w:val="vi"/>
        </w:rPr>
        <w:t xml:space="preserve"> </w:t>
      </w:r>
      <w:r w:rsidRPr="009648F0">
        <w:rPr>
          <w:b/>
          <w:bCs/>
          <w:color w:val="auto"/>
          <w:szCs w:val="28"/>
          <w:lang w:val="vi"/>
        </w:rPr>
        <w:t>tiếp</w:t>
      </w:r>
      <w:r w:rsidRPr="009648F0">
        <w:rPr>
          <w:b/>
          <w:bCs/>
          <w:color w:val="auto"/>
          <w:spacing w:val="-7"/>
          <w:szCs w:val="28"/>
          <w:lang w:val="vi"/>
        </w:rPr>
        <w:t xml:space="preserve"> </w:t>
      </w:r>
      <w:r w:rsidRPr="009648F0">
        <w:rPr>
          <w:b/>
          <w:bCs/>
          <w:color w:val="auto"/>
          <w:szCs w:val="28"/>
          <w:lang w:val="vi"/>
        </w:rPr>
        <w:t>xúc</w:t>
      </w:r>
      <w:r w:rsidRPr="009648F0">
        <w:rPr>
          <w:b/>
          <w:bCs/>
          <w:color w:val="auto"/>
          <w:spacing w:val="-6"/>
          <w:szCs w:val="28"/>
          <w:lang w:val="vi"/>
        </w:rPr>
        <w:t xml:space="preserve"> </w:t>
      </w:r>
      <w:r w:rsidRPr="009648F0">
        <w:rPr>
          <w:b/>
          <w:bCs/>
          <w:color w:val="auto"/>
          <w:szCs w:val="28"/>
          <w:lang w:val="vi"/>
        </w:rPr>
        <w:t>cử</w:t>
      </w:r>
      <w:r w:rsidRPr="009648F0">
        <w:rPr>
          <w:b/>
          <w:bCs/>
          <w:color w:val="auto"/>
          <w:spacing w:val="-5"/>
          <w:szCs w:val="28"/>
          <w:lang w:val="vi"/>
        </w:rPr>
        <w:t xml:space="preserve"> tri</w:t>
      </w:r>
      <w:r w:rsidRPr="009648F0">
        <w:rPr>
          <w:b/>
          <w:bCs/>
          <w:color w:val="auto"/>
          <w:spacing w:val="-5"/>
          <w:szCs w:val="28"/>
        </w:rPr>
        <w:t>:</w:t>
      </w:r>
    </w:p>
    <w:p w14:paraId="518AC0D5" w14:textId="3211D022" w:rsidR="00AE74D4" w:rsidRPr="009648F0" w:rsidRDefault="00AE74D4" w:rsidP="004D70D6">
      <w:pPr>
        <w:widowControl w:val="0"/>
        <w:numPr>
          <w:ilvl w:val="0"/>
          <w:numId w:val="9"/>
        </w:numPr>
        <w:tabs>
          <w:tab w:val="left" w:pos="910"/>
        </w:tabs>
        <w:autoSpaceDE w:val="0"/>
        <w:autoSpaceDN w:val="0"/>
        <w:spacing w:before="120" w:after="120" w:line="240" w:lineRule="auto"/>
        <w:ind w:left="0" w:firstLine="720"/>
        <w:rPr>
          <w:color w:val="auto"/>
          <w:szCs w:val="28"/>
          <w:lang w:val="vi"/>
        </w:rPr>
      </w:pPr>
      <w:r w:rsidRPr="009648F0">
        <w:rPr>
          <w:color w:val="auto"/>
          <w:szCs w:val="28"/>
          <w:lang w:val="vi"/>
        </w:rPr>
        <w:t xml:space="preserve">Thường trực HĐND đã chủ trì phối hợp với Ban Thường trực UBMTTQ </w:t>
      </w:r>
      <w:r w:rsidRPr="009648F0">
        <w:rPr>
          <w:color w:val="auto"/>
          <w:szCs w:val="28"/>
        </w:rPr>
        <w:t>xã</w:t>
      </w:r>
      <w:r w:rsidRPr="009648F0">
        <w:rPr>
          <w:color w:val="auto"/>
          <w:szCs w:val="28"/>
          <w:lang w:val="vi"/>
        </w:rPr>
        <w:t xml:space="preserve">, các </w:t>
      </w:r>
      <w:r w:rsidRPr="009648F0">
        <w:rPr>
          <w:color w:val="auto"/>
          <w:szCs w:val="28"/>
        </w:rPr>
        <w:t>thôn</w:t>
      </w:r>
      <w:r w:rsidRPr="009648F0">
        <w:rPr>
          <w:color w:val="auto"/>
          <w:szCs w:val="28"/>
          <w:lang w:val="vi"/>
        </w:rPr>
        <w:t xml:space="preserve"> tổ chức tiếp xúc cử tri trước kỳ họp cho đại biểu HĐND </w:t>
      </w:r>
      <w:r w:rsidRPr="009648F0">
        <w:rPr>
          <w:color w:val="auto"/>
          <w:szCs w:val="28"/>
        </w:rPr>
        <w:t>xã</w:t>
      </w:r>
      <w:r w:rsidR="004B634A">
        <w:rPr>
          <w:color w:val="auto"/>
          <w:szCs w:val="28"/>
        </w:rPr>
        <w:t>.</w:t>
      </w:r>
      <w:r w:rsidRPr="009648F0">
        <w:rPr>
          <w:color w:val="auto"/>
          <w:szCs w:val="28"/>
        </w:rPr>
        <w:t xml:space="preserve"> </w:t>
      </w:r>
      <w:r w:rsidRPr="00651291">
        <w:rPr>
          <w:color w:val="auto"/>
          <w:szCs w:val="28"/>
        </w:rPr>
        <w:t>Sau sáp nhập đơn vị hành chính cấp xã</w:t>
      </w:r>
      <w:r w:rsidR="004B634A" w:rsidRPr="00651291">
        <w:rPr>
          <w:color w:val="auto"/>
          <w:szCs w:val="28"/>
        </w:rPr>
        <w:t xml:space="preserve"> đã</w:t>
      </w:r>
      <w:r w:rsidRPr="00651291">
        <w:rPr>
          <w:color w:val="auto"/>
          <w:szCs w:val="28"/>
        </w:rPr>
        <w:t xml:space="preserve"> tổ chức </w:t>
      </w:r>
      <w:r w:rsidR="004B634A" w:rsidRPr="00651291">
        <w:rPr>
          <w:color w:val="auto"/>
          <w:szCs w:val="28"/>
        </w:rPr>
        <w:t>10</w:t>
      </w:r>
      <w:r w:rsidRPr="00651291">
        <w:rPr>
          <w:color w:val="auto"/>
          <w:szCs w:val="28"/>
        </w:rPr>
        <w:t xml:space="preserve"> cuộc tiếp xúc cử tri</w:t>
      </w:r>
      <w:r w:rsidR="004B634A" w:rsidRPr="00651291">
        <w:rPr>
          <w:color w:val="auto"/>
          <w:szCs w:val="28"/>
        </w:rPr>
        <w:t>.</w:t>
      </w:r>
    </w:p>
    <w:p w14:paraId="08E0A6E5" w14:textId="77777777" w:rsidR="00F80020" w:rsidRPr="009648F0" w:rsidRDefault="00AE74D4" w:rsidP="004D70D6">
      <w:pPr>
        <w:widowControl w:val="0"/>
        <w:numPr>
          <w:ilvl w:val="0"/>
          <w:numId w:val="9"/>
        </w:numPr>
        <w:tabs>
          <w:tab w:val="left" w:pos="946"/>
        </w:tabs>
        <w:autoSpaceDE w:val="0"/>
        <w:autoSpaceDN w:val="0"/>
        <w:spacing w:before="120" w:after="120" w:line="240" w:lineRule="auto"/>
        <w:ind w:left="0" w:firstLine="720"/>
        <w:rPr>
          <w:color w:val="auto"/>
          <w:szCs w:val="28"/>
          <w:lang w:val="vi"/>
        </w:rPr>
      </w:pPr>
      <w:r w:rsidRPr="009648F0">
        <w:rPr>
          <w:color w:val="auto"/>
          <w:szCs w:val="28"/>
          <w:lang w:val="vi"/>
        </w:rPr>
        <w:t>Các ý kiến, kiến nghị được Thường trực HĐND, Ban Thường trực UBMTTQ thống nhất hoàn thiện, t</w:t>
      </w:r>
      <w:r w:rsidRPr="009648F0">
        <w:rPr>
          <w:color w:val="auto"/>
          <w:szCs w:val="28"/>
        </w:rPr>
        <w:t>ổng</w:t>
      </w:r>
      <w:r w:rsidRPr="009648F0">
        <w:rPr>
          <w:color w:val="auto"/>
          <w:szCs w:val="28"/>
          <w:lang w:val="vi"/>
        </w:rPr>
        <w:t xml:space="preserve"> hợp</w:t>
      </w:r>
      <w:r w:rsidRPr="009648F0">
        <w:rPr>
          <w:color w:val="auto"/>
          <w:spacing w:val="40"/>
          <w:szCs w:val="28"/>
          <w:lang w:val="vi"/>
        </w:rPr>
        <w:t xml:space="preserve"> </w:t>
      </w:r>
      <w:r w:rsidRPr="009648F0">
        <w:rPr>
          <w:color w:val="auto"/>
          <w:spacing w:val="40"/>
          <w:szCs w:val="28"/>
        </w:rPr>
        <w:t xml:space="preserve">đầy đủ </w:t>
      </w:r>
      <w:r w:rsidRPr="009648F0">
        <w:rPr>
          <w:color w:val="auto"/>
          <w:szCs w:val="28"/>
          <w:lang w:val="vi"/>
        </w:rPr>
        <w:t xml:space="preserve">kịp thời chuyển đến </w:t>
      </w:r>
      <w:r w:rsidRPr="009648F0">
        <w:rPr>
          <w:color w:val="auto"/>
          <w:szCs w:val="28"/>
        </w:rPr>
        <w:t>UBND xã</w:t>
      </w:r>
      <w:r w:rsidRPr="009648F0">
        <w:rPr>
          <w:color w:val="auto"/>
          <w:szCs w:val="28"/>
          <w:lang w:val="vi"/>
        </w:rPr>
        <w:t xml:space="preserve"> để xem xét chỉ đạo giải quyết. Những ý kiến, kiến nghị của cử tri gửi đến các kỳ họp</w:t>
      </w:r>
      <w:r w:rsidRPr="009648F0">
        <w:rPr>
          <w:color w:val="auto"/>
          <w:spacing w:val="14"/>
          <w:szCs w:val="28"/>
          <w:lang w:val="vi"/>
        </w:rPr>
        <w:t xml:space="preserve"> </w:t>
      </w:r>
      <w:r w:rsidRPr="009648F0">
        <w:rPr>
          <w:color w:val="auto"/>
          <w:szCs w:val="28"/>
          <w:lang w:val="vi"/>
        </w:rPr>
        <w:t xml:space="preserve">HĐND </w:t>
      </w:r>
      <w:r w:rsidRPr="009648F0">
        <w:rPr>
          <w:color w:val="auto"/>
          <w:szCs w:val="28"/>
        </w:rPr>
        <w:t xml:space="preserve">xã </w:t>
      </w:r>
      <w:r w:rsidRPr="009648F0">
        <w:rPr>
          <w:color w:val="auto"/>
          <w:szCs w:val="28"/>
          <w:lang w:val="vi"/>
        </w:rPr>
        <w:t>đều được UBND</w:t>
      </w:r>
      <w:r w:rsidRPr="009648F0">
        <w:rPr>
          <w:color w:val="auto"/>
          <w:szCs w:val="28"/>
        </w:rPr>
        <w:t xml:space="preserve"> xã</w:t>
      </w:r>
      <w:r w:rsidRPr="009648F0">
        <w:rPr>
          <w:color w:val="auto"/>
          <w:szCs w:val="28"/>
          <w:lang w:val="vi"/>
        </w:rPr>
        <w:t xml:space="preserve"> phân công các ban</w:t>
      </w:r>
      <w:r w:rsidRPr="009648F0">
        <w:rPr>
          <w:color w:val="auto"/>
          <w:szCs w:val="28"/>
        </w:rPr>
        <w:t>, ngành, đơn vị</w:t>
      </w:r>
      <w:r w:rsidRPr="009648F0">
        <w:rPr>
          <w:color w:val="auto"/>
          <w:szCs w:val="28"/>
          <w:lang w:val="vi"/>
        </w:rPr>
        <w:t xml:space="preserve"> tiếp thu giải quyết và giải trình trước cử tri và kỳ họp.</w:t>
      </w:r>
    </w:p>
    <w:p w14:paraId="593599C0" w14:textId="17399276" w:rsidR="00AE74D4" w:rsidRPr="009648F0" w:rsidRDefault="00932C94" w:rsidP="004D70D6">
      <w:pPr>
        <w:widowControl w:val="0"/>
        <w:tabs>
          <w:tab w:val="left" w:pos="709"/>
        </w:tabs>
        <w:autoSpaceDE w:val="0"/>
        <w:autoSpaceDN w:val="0"/>
        <w:spacing w:before="120" w:after="120" w:line="240" w:lineRule="auto"/>
        <w:ind w:left="0" w:firstLine="0"/>
        <w:rPr>
          <w:color w:val="auto"/>
          <w:szCs w:val="28"/>
          <w:lang w:val="vi"/>
        </w:rPr>
      </w:pPr>
      <w:r w:rsidRPr="009648F0">
        <w:rPr>
          <w:b/>
          <w:color w:val="auto"/>
          <w:szCs w:val="28"/>
          <w:lang w:val="en-US"/>
        </w:rPr>
        <w:tab/>
      </w:r>
      <w:r w:rsidR="00F80020" w:rsidRPr="009648F0">
        <w:rPr>
          <w:b/>
          <w:color w:val="auto"/>
          <w:szCs w:val="28"/>
          <w:lang w:val="en-US"/>
        </w:rPr>
        <w:t>2.</w:t>
      </w:r>
      <w:r w:rsidR="00F21C38" w:rsidRPr="009648F0">
        <w:rPr>
          <w:b/>
          <w:color w:val="auto"/>
          <w:szCs w:val="28"/>
          <w:lang w:val="en-US"/>
        </w:rPr>
        <w:t>6</w:t>
      </w:r>
      <w:r w:rsidR="00F80020" w:rsidRPr="009648F0">
        <w:rPr>
          <w:color w:val="auto"/>
          <w:szCs w:val="28"/>
          <w:lang w:val="en-US"/>
        </w:rPr>
        <w:t xml:space="preserve">. </w:t>
      </w:r>
      <w:r w:rsidR="00AE74D4" w:rsidRPr="009648F0">
        <w:rPr>
          <w:b/>
          <w:bCs/>
          <w:color w:val="auto"/>
          <w:szCs w:val="28"/>
          <w:lang w:val="vi"/>
        </w:rPr>
        <w:t>Hoạt</w:t>
      </w:r>
      <w:r w:rsidR="00AE74D4" w:rsidRPr="009648F0">
        <w:rPr>
          <w:b/>
          <w:bCs/>
          <w:color w:val="auto"/>
          <w:spacing w:val="-6"/>
          <w:szCs w:val="28"/>
          <w:lang w:val="vi"/>
        </w:rPr>
        <w:t xml:space="preserve"> </w:t>
      </w:r>
      <w:r w:rsidR="00AE74D4" w:rsidRPr="009648F0">
        <w:rPr>
          <w:b/>
          <w:bCs/>
          <w:color w:val="auto"/>
          <w:szCs w:val="28"/>
          <w:lang w:val="vi"/>
        </w:rPr>
        <w:t>động</w:t>
      </w:r>
      <w:r w:rsidR="00AE74D4" w:rsidRPr="009648F0">
        <w:rPr>
          <w:b/>
          <w:bCs/>
          <w:color w:val="auto"/>
          <w:spacing w:val="-5"/>
          <w:szCs w:val="28"/>
          <w:lang w:val="vi"/>
        </w:rPr>
        <w:t xml:space="preserve"> </w:t>
      </w:r>
      <w:r w:rsidR="00AE74D4" w:rsidRPr="009648F0">
        <w:rPr>
          <w:b/>
          <w:bCs/>
          <w:color w:val="auto"/>
          <w:szCs w:val="28"/>
          <w:lang w:val="vi"/>
        </w:rPr>
        <w:t>phối</w:t>
      </w:r>
      <w:r w:rsidR="00AE74D4" w:rsidRPr="009648F0">
        <w:rPr>
          <w:b/>
          <w:bCs/>
          <w:color w:val="auto"/>
          <w:spacing w:val="-6"/>
          <w:szCs w:val="28"/>
          <w:lang w:val="vi"/>
        </w:rPr>
        <w:t xml:space="preserve"> </w:t>
      </w:r>
      <w:r w:rsidR="00AE74D4" w:rsidRPr="009648F0">
        <w:rPr>
          <w:b/>
          <w:bCs/>
          <w:color w:val="auto"/>
          <w:szCs w:val="28"/>
          <w:lang w:val="vi"/>
        </w:rPr>
        <w:t>hợp</w:t>
      </w:r>
      <w:r w:rsidR="00AE74D4" w:rsidRPr="009648F0">
        <w:rPr>
          <w:b/>
          <w:bCs/>
          <w:color w:val="auto"/>
          <w:spacing w:val="-5"/>
          <w:szCs w:val="28"/>
          <w:lang w:val="vi"/>
        </w:rPr>
        <w:t xml:space="preserve"> </w:t>
      </w:r>
      <w:r w:rsidR="00AE74D4" w:rsidRPr="009648F0">
        <w:rPr>
          <w:b/>
          <w:bCs/>
          <w:color w:val="auto"/>
          <w:szCs w:val="28"/>
          <w:lang w:val="vi"/>
        </w:rPr>
        <w:t>và</w:t>
      </w:r>
      <w:r w:rsidR="00AE74D4" w:rsidRPr="009648F0">
        <w:rPr>
          <w:b/>
          <w:bCs/>
          <w:color w:val="auto"/>
          <w:spacing w:val="-6"/>
          <w:szCs w:val="28"/>
          <w:lang w:val="vi"/>
        </w:rPr>
        <w:t xml:space="preserve"> </w:t>
      </w:r>
      <w:r w:rsidR="00AE74D4" w:rsidRPr="009648F0">
        <w:rPr>
          <w:b/>
          <w:bCs/>
          <w:color w:val="auto"/>
          <w:szCs w:val="28"/>
          <w:lang w:val="vi"/>
        </w:rPr>
        <w:t>một</w:t>
      </w:r>
      <w:r w:rsidR="00AE74D4" w:rsidRPr="009648F0">
        <w:rPr>
          <w:b/>
          <w:bCs/>
          <w:color w:val="auto"/>
          <w:spacing w:val="-5"/>
          <w:szCs w:val="28"/>
          <w:lang w:val="vi"/>
        </w:rPr>
        <w:t xml:space="preserve"> </w:t>
      </w:r>
      <w:r w:rsidR="00AE74D4" w:rsidRPr="009648F0">
        <w:rPr>
          <w:b/>
          <w:bCs/>
          <w:color w:val="auto"/>
          <w:szCs w:val="28"/>
          <w:lang w:val="vi"/>
        </w:rPr>
        <w:t>số</w:t>
      </w:r>
      <w:r w:rsidR="00AE74D4" w:rsidRPr="009648F0">
        <w:rPr>
          <w:b/>
          <w:bCs/>
          <w:color w:val="auto"/>
          <w:spacing w:val="-5"/>
          <w:szCs w:val="28"/>
          <w:lang w:val="vi"/>
        </w:rPr>
        <w:t xml:space="preserve"> </w:t>
      </w:r>
      <w:r w:rsidR="00AE74D4" w:rsidRPr="009648F0">
        <w:rPr>
          <w:b/>
          <w:bCs/>
          <w:color w:val="auto"/>
          <w:szCs w:val="28"/>
          <w:lang w:val="vi"/>
        </w:rPr>
        <w:t>công</w:t>
      </w:r>
      <w:r w:rsidR="00AE74D4" w:rsidRPr="009648F0">
        <w:rPr>
          <w:b/>
          <w:bCs/>
          <w:color w:val="auto"/>
          <w:spacing w:val="-6"/>
          <w:szCs w:val="28"/>
          <w:lang w:val="vi"/>
        </w:rPr>
        <w:t xml:space="preserve"> </w:t>
      </w:r>
      <w:r w:rsidR="00AE74D4" w:rsidRPr="009648F0">
        <w:rPr>
          <w:b/>
          <w:bCs/>
          <w:color w:val="auto"/>
          <w:szCs w:val="28"/>
          <w:lang w:val="vi"/>
        </w:rPr>
        <w:t>việc</w:t>
      </w:r>
      <w:r w:rsidR="00AE74D4" w:rsidRPr="009648F0">
        <w:rPr>
          <w:b/>
          <w:bCs/>
          <w:color w:val="auto"/>
          <w:spacing w:val="-5"/>
          <w:szCs w:val="28"/>
          <w:lang w:val="vi"/>
        </w:rPr>
        <w:t xml:space="preserve"> </w:t>
      </w:r>
      <w:r w:rsidR="00AE74D4" w:rsidRPr="009648F0">
        <w:rPr>
          <w:b/>
          <w:bCs/>
          <w:color w:val="auto"/>
          <w:spacing w:val="-4"/>
          <w:szCs w:val="28"/>
          <w:lang w:val="vi"/>
        </w:rPr>
        <w:t>khác</w:t>
      </w:r>
      <w:r w:rsidR="00AE74D4" w:rsidRPr="009648F0">
        <w:rPr>
          <w:b/>
          <w:bCs/>
          <w:color w:val="auto"/>
          <w:spacing w:val="-4"/>
          <w:szCs w:val="28"/>
        </w:rPr>
        <w:t>:</w:t>
      </w:r>
    </w:p>
    <w:p w14:paraId="78584392" w14:textId="77777777" w:rsidR="00AE74D4" w:rsidRPr="009648F0" w:rsidRDefault="00AE74D4" w:rsidP="004D70D6">
      <w:pPr>
        <w:widowControl w:val="0"/>
        <w:numPr>
          <w:ilvl w:val="0"/>
          <w:numId w:val="8"/>
        </w:numPr>
        <w:tabs>
          <w:tab w:val="left" w:pos="890"/>
        </w:tabs>
        <w:autoSpaceDE w:val="0"/>
        <w:autoSpaceDN w:val="0"/>
        <w:spacing w:before="120" w:after="120" w:line="240" w:lineRule="auto"/>
        <w:ind w:left="0" w:firstLine="720"/>
        <w:rPr>
          <w:color w:val="auto"/>
          <w:szCs w:val="28"/>
          <w:lang w:val="vi"/>
        </w:rPr>
      </w:pPr>
      <w:r w:rsidRPr="009648F0">
        <w:rPr>
          <w:color w:val="auto"/>
          <w:szCs w:val="28"/>
          <w:lang w:val="vi"/>
        </w:rPr>
        <w:t xml:space="preserve">Tham gia các Đoàn công tác của Ban Thường vụ </w:t>
      </w:r>
      <w:r w:rsidRPr="009648F0">
        <w:rPr>
          <w:color w:val="auto"/>
          <w:szCs w:val="28"/>
        </w:rPr>
        <w:t>Đảng</w:t>
      </w:r>
      <w:r w:rsidRPr="009648F0">
        <w:rPr>
          <w:color w:val="auto"/>
          <w:szCs w:val="28"/>
          <w:lang w:val="vi"/>
        </w:rPr>
        <w:t xml:space="preserve"> </w:t>
      </w:r>
      <w:r w:rsidRPr="009648F0">
        <w:rPr>
          <w:color w:val="auto"/>
          <w:szCs w:val="28"/>
        </w:rPr>
        <w:t>ủy</w:t>
      </w:r>
      <w:r w:rsidRPr="009648F0">
        <w:rPr>
          <w:color w:val="auto"/>
          <w:szCs w:val="28"/>
          <w:lang w:val="vi"/>
        </w:rPr>
        <w:t xml:space="preserve"> chỉ đạo thực hiện các nhiệm vụ chính trị tại địa phương, đơn vị</w:t>
      </w:r>
      <w:r w:rsidRPr="009648F0">
        <w:rPr>
          <w:color w:val="auto"/>
          <w:szCs w:val="28"/>
        </w:rPr>
        <w:t>;</w:t>
      </w:r>
    </w:p>
    <w:p w14:paraId="6D253CA9" w14:textId="77777777" w:rsidR="00AE74D4" w:rsidRPr="009648F0" w:rsidRDefault="00AE74D4" w:rsidP="004D70D6">
      <w:pPr>
        <w:widowControl w:val="0"/>
        <w:numPr>
          <w:ilvl w:val="0"/>
          <w:numId w:val="8"/>
        </w:numPr>
        <w:tabs>
          <w:tab w:val="left" w:pos="916"/>
        </w:tabs>
        <w:autoSpaceDE w:val="0"/>
        <w:autoSpaceDN w:val="0"/>
        <w:spacing w:before="120" w:after="120" w:line="240" w:lineRule="auto"/>
        <w:ind w:left="0" w:firstLine="720"/>
        <w:rPr>
          <w:color w:val="auto"/>
          <w:szCs w:val="28"/>
          <w:lang w:val="vi"/>
        </w:rPr>
      </w:pPr>
      <w:r w:rsidRPr="009648F0">
        <w:rPr>
          <w:color w:val="auto"/>
          <w:szCs w:val="28"/>
          <w:lang w:val="vi"/>
        </w:rPr>
        <w:t xml:space="preserve">Tham gia các cuộc họp của </w:t>
      </w:r>
      <w:r w:rsidRPr="009648F0">
        <w:rPr>
          <w:color w:val="auto"/>
          <w:szCs w:val="28"/>
        </w:rPr>
        <w:t>Đảng</w:t>
      </w:r>
      <w:r w:rsidRPr="009648F0">
        <w:rPr>
          <w:color w:val="auto"/>
          <w:szCs w:val="28"/>
          <w:lang w:val="vi"/>
        </w:rPr>
        <w:t xml:space="preserve"> </w:t>
      </w:r>
      <w:r w:rsidRPr="009648F0">
        <w:rPr>
          <w:color w:val="auto"/>
          <w:szCs w:val="28"/>
        </w:rPr>
        <w:t>ủy</w:t>
      </w:r>
      <w:r w:rsidRPr="009648F0">
        <w:rPr>
          <w:color w:val="auto"/>
          <w:szCs w:val="28"/>
          <w:lang w:val="vi"/>
        </w:rPr>
        <w:t xml:space="preserve">, </w:t>
      </w:r>
      <w:r w:rsidRPr="009648F0">
        <w:rPr>
          <w:color w:val="auto"/>
          <w:szCs w:val="28"/>
        </w:rPr>
        <w:t>Ủy</w:t>
      </w:r>
      <w:r w:rsidRPr="009648F0">
        <w:rPr>
          <w:color w:val="auto"/>
          <w:szCs w:val="28"/>
          <w:lang w:val="vi"/>
        </w:rPr>
        <w:t xml:space="preserve"> ban nhân dân </w:t>
      </w:r>
      <w:r w:rsidRPr="009648F0">
        <w:rPr>
          <w:color w:val="auto"/>
          <w:szCs w:val="28"/>
        </w:rPr>
        <w:t>xã</w:t>
      </w:r>
      <w:r w:rsidRPr="009648F0">
        <w:rPr>
          <w:color w:val="auto"/>
          <w:szCs w:val="28"/>
          <w:lang w:val="vi"/>
        </w:rPr>
        <w:t>.</w:t>
      </w:r>
    </w:p>
    <w:p w14:paraId="10A4A0CE" w14:textId="77777777" w:rsidR="00093E0C" w:rsidRPr="009648F0" w:rsidRDefault="00093E0C" w:rsidP="00093E0C">
      <w:pPr>
        <w:spacing w:before="60" w:after="60" w:line="240" w:lineRule="auto"/>
        <w:ind w:left="0" w:firstLine="720"/>
        <w:rPr>
          <w:b/>
          <w:color w:val="auto"/>
          <w:szCs w:val="28"/>
        </w:rPr>
      </w:pPr>
      <w:r w:rsidRPr="009648F0">
        <w:rPr>
          <w:b/>
          <w:color w:val="auto"/>
          <w:szCs w:val="28"/>
          <w:lang w:val="id-ID"/>
        </w:rPr>
        <w:t>III</w:t>
      </w:r>
      <w:r w:rsidRPr="009648F0">
        <w:rPr>
          <w:b/>
          <w:color w:val="auto"/>
          <w:szCs w:val="28"/>
        </w:rPr>
        <w:t xml:space="preserve">. </w:t>
      </w:r>
      <w:r w:rsidRPr="009648F0">
        <w:rPr>
          <w:b/>
          <w:color w:val="auto"/>
          <w:szCs w:val="28"/>
          <w:lang w:val="id-ID"/>
        </w:rPr>
        <w:t xml:space="preserve">Đánh giá chung về hoạt động </w:t>
      </w:r>
      <w:r w:rsidRPr="009648F0">
        <w:rPr>
          <w:b/>
          <w:color w:val="auto"/>
          <w:szCs w:val="28"/>
        </w:rPr>
        <w:t xml:space="preserve">của HĐND xã </w:t>
      </w:r>
    </w:p>
    <w:p w14:paraId="16B9B370" w14:textId="77777777" w:rsidR="00093E0C" w:rsidRPr="009648F0" w:rsidRDefault="00093E0C" w:rsidP="00093E0C">
      <w:pPr>
        <w:spacing w:before="60" w:after="60" w:line="240" w:lineRule="auto"/>
        <w:ind w:left="0" w:firstLine="0"/>
        <w:rPr>
          <w:b/>
          <w:bCs/>
          <w:color w:val="auto"/>
          <w:szCs w:val="28"/>
          <w:lang w:val="id-ID"/>
        </w:rPr>
      </w:pPr>
      <w:r w:rsidRPr="009648F0">
        <w:rPr>
          <w:color w:val="auto"/>
          <w:szCs w:val="28"/>
          <w:lang w:val="id-ID"/>
        </w:rPr>
        <w:tab/>
      </w:r>
      <w:r w:rsidRPr="009648F0">
        <w:rPr>
          <w:b/>
          <w:bCs/>
          <w:color w:val="auto"/>
          <w:szCs w:val="28"/>
          <w:lang w:val="id-ID"/>
        </w:rPr>
        <w:t>1. Ưu điểm</w:t>
      </w:r>
    </w:p>
    <w:p w14:paraId="7BDBFF18" w14:textId="77777777" w:rsidR="001821C8" w:rsidRPr="009648F0" w:rsidRDefault="001821C8" w:rsidP="004D70D6">
      <w:pPr>
        <w:spacing w:before="120" w:after="120" w:line="240" w:lineRule="auto"/>
        <w:ind w:left="0" w:firstLine="720"/>
        <w:rPr>
          <w:color w:val="auto"/>
          <w:szCs w:val="28"/>
          <w:lang w:val="id-ID"/>
        </w:rPr>
      </w:pPr>
      <w:r w:rsidRPr="009648F0">
        <w:rPr>
          <w:color w:val="auto"/>
          <w:szCs w:val="28"/>
          <w:lang w:val="id-ID"/>
        </w:rPr>
        <w:t>Hệ thống pháp luật quy định về tổ chức và hoạt động của HĐND tiếp tục được hoàn thiện, đồng bộ và phù hợp với thực tiễn. Luật Tổ chức chính quyền địa phương, Luật Hoạt động giám sát của Quốc hội và HĐND, cùng các văn bản hướng dẫn đã quy định rõ thẩm quyền, chức năng, nhiệm vụ của HĐND, Thường trực, các Ban và đại biểu HĐND, tạo cơ sở pháp lý vững chắc để HĐND thực hiện tốt vai trò là cơ quan quyền lực Nhà nước ở địa phương. Các quy định mới được ban hành theo hướng tăng tính thực quyền, trách nhiệm và tính công khai, minh bạch trong hoạt động của HĐND, giúp cho đại biểu phát huy vai trò đại diện cho ý chí, nguyện vọng của cử tri.</w:t>
      </w:r>
    </w:p>
    <w:p w14:paraId="7D2F3104" w14:textId="77777777" w:rsidR="001821C8" w:rsidRPr="009648F0" w:rsidRDefault="001821C8" w:rsidP="004D70D6">
      <w:pPr>
        <w:spacing w:before="120" w:after="120" w:line="240" w:lineRule="auto"/>
        <w:ind w:left="0" w:firstLine="720"/>
        <w:rPr>
          <w:color w:val="auto"/>
          <w:szCs w:val="28"/>
          <w:lang w:val="id-ID"/>
        </w:rPr>
      </w:pPr>
      <w:r w:rsidRPr="009648F0">
        <w:rPr>
          <w:color w:val="auto"/>
          <w:szCs w:val="28"/>
          <w:lang w:val="id-ID"/>
        </w:rPr>
        <w:t xml:space="preserve">Cấp ủy Đảng luôn quan tâm, lãnh đạo toàn diện đối với hoạt động của HĐND, đảm bảo HĐND hoạt động đúng định hướng chính trị, bám sát chủ trương, đường lối của Đảng, chính sách pháp luật của Nhà nước. Thường trực </w:t>
      </w:r>
      <w:r w:rsidRPr="009648F0">
        <w:rPr>
          <w:color w:val="auto"/>
          <w:szCs w:val="28"/>
          <w:lang w:val="id-ID"/>
        </w:rPr>
        <w:lastRenderedPageBreak/>
        <w:t>HĐND cấp trên thường xuyên hướng dẫn, kiểm tra, giám sát và tổ chức tập huấn nghiệp vụ cho đại biểu, các Ban và Thường trực HĐND cấp dưới. UBND và các cơ quan chuyên môn phối hợp chặt chẽ, cung cấp đầy đủ thông tin, tài liệu phục vụ kỳ họp, thẩm tra và giám sát.</w:t>
      </w:r>
    </w:p>
    <w:p w14:paraId="65C6FDD5" w14:textId="77777777" w:rsidR="007611A7" w:rsidRPr="009648F0" w:rsidRDefault="007611A7" w:rsidP="004D70D6">
      <w:pPr>
        <w:spacing w:before="120" w:after="120" w:line="240" w:lineRule="auto"/>
        <w:ind w:left="0" w:firstLine="720"/>
        <w:rPr>
          <w:color w:val="auto"/>
          <w:szCs w:val="28"/>
          <w:lang w:val="id-ID"/>
        </w:rPr>
      </w:pPr>
      <w:r w:rsidRPr="009648F0">
        <w:rPr>
          <w:color w:val="auto"/>
          <w:szCs w:val="28"/>
          <w:lang w:val="id-ID"/>
        </w:rPr>
        <w:t>HĐND tổ chức đầy đủ các kỳ họp theo luật định; ban hành nhiều nghị quyết quan trọng, sát với tình hình thực tế địa phương. Thường trực HĐND điều hòa, phối hợp tốt hoạt động của các Ban; duy trì họp giao ban định kỳ, đảm bảo tính thống nhất trong chỉ đạo, điều hành. Các Ban HĐND thực hiện tốt công tác thẩm tra, giám sát, khảo sát chuyên đề; nội dung giám sát ngày càng đi vào chiều sâu, gắn với các vấn đề dân sinh, kinh tế - xã hội. Tổ đại biểu HĐND hoạt động nề nếp, duy trì tiếp xúc cử tri trước và sau kỳ họp, kịp thời tổng hợp ý kiến nhân dân chuyển đến các cơ quan có thẩm quyền. Đại biểu HĐND phát huy tinh thần trách nhiệm, tích cực thảo luận, chất vấn, đóng góp nhiều ý kiến thiết thực tại kỳ họp.</w:t>
      </w:r>
    </w:p>
    <w:p w14:paraId="3F5EFB1B" w14:textId="77777777" w:rsidR="00331D8B" w:rsidRPr="009648F0" w:rsidRDefault="00331D8B" w:rsidP="004D70D6">
      <w:pPr>
        <w:spacing w:before="120" w:after="120" w:line="240" w:lineRule="auto"/>
        <w:ind w:left="0" w:firstLine="720"/>
        <w:rPr>
          <w:color w:val="auto"/>
          <w:szCs w:val="28"/>
          <w:lang w:val="id-ID"/>
        </w:rPr>
      </w:pPr>
      <w:r w:rsidRPr="009648F0">
        <w:rPr>
          <w:color w:val="auto"/>
          <w:szCs w:val="28"/>
          <w:lang w:val="id-ID"/>
        </w:rPr>
        <w:t>Mối quan hệ phối hợp giữa HĐND - UBND - MTTQ và các cơ quan chuyên môn được thực hiện thường xuyên, chặt chẽ và đúng quy định. Thường trực HĐND và UBND thường xuyên trao đổi thông tin, thống nhất chương trình công tác, bảo đảm tính khả thi của các nghị quyết. Sự phối hợp giữa các Ban HĐND với UBND, MTTQ và các cơ quan chuyên môn trong hoạt động giám sát, khảo sát ngày càng hiệu quả, tạo điều kiện thuận lợi cho việc theo dõi, đôn đốc sau giám sát.</w:t>
      </w:r>
    </w:p>
    <w:p w14:paraId="5094C55B" w14:textId="735261A0" w:rsidR="00B05544" w:rsidRPr="009648F0" w:rsidRDefault="00331D8B" w:rsidP="004D70D6">
      <w:pPr>
        <w:spacing w:before="120" w:after="120" w:line="240" w:lineRule="auto"/>
        <w:ind w:left="0" w:firstLine="720"/>
        <w:rPr>
          <w:bCs/>
          <w:color w:val="auto"/>
          <w:szCs w:val="28"/>
          <w:lang w:val="en-US"/>
        </w:rPr>
      </w:pPr>
      <w:r w:rsidRPr="009648F0">
        <w:rPr>
          <w:color w:val="auto"/>
          <w:szCs w:val="28"/>
          <w:lang w:val="en-US"/>
        </w:rPr>
        <w:t>Đạt được những</w:t>
      </w:r>
      <w:r w:rsidR="00A477DC" w:rsidRPr="009648F0">
        <w:rPr>
          <w:color w:val="auto"/>
          <w:szCs w:val="28"/>
        </w:rPr>
        <w:t xml:space="preserve"> kết quả nổi bật nêu trên</w:t>
      </w:r>
      <w:r w:rsidRPr="009648F0">
        <w:rPr>
          <w:color w:val="auto"/>
          <w:szCs w:val="28"/>
          <w:lang w:val="en-US"/>
        </w:rPr>
        <w:t xml:space="preserve"> là nhờ</w:t>
      </w:r>
      <w:r w:rsidR="00A477DC" w:rsidRPr="009648F0">
        <w:rPr>
          <w:color w:val="auto"/>
          <w:szCs w:val="28"/>
        </w:rPr>
        <w:t xml:space="preserve"> có được sự hướng dẫn, chỉ đạo của HĐND tỉnh và các cơ quan cấp trên, cùng với sự lãnh đạo toàn diện của Đảng ủy xã, sự phối hợp chặt chẽ của các cơ quan, đơn vị và tinh thần đoàn kết, trách nhiệm, nỗ lực của tập thể Thường trực, các Ban, Tổ đại biểu và đại biểu HĐND. Đây là nền tảng quan trọng để HĐND xã tiếp tục đổi mới nội dung, phương thức hoạt động, nâng cao chất lượng giám sát và quyết nghị, góp phần thực hiện thắng lợi các mục tiêu phát triển kinh tế - xã hội của địa phương.</w:t>
      </w:r>
      <w:r w:rsidR="00A477DC" w:rsidRPr="009648F0">
        <w:rPr>
          <w:color w:val="auto"/>
          <w:szCs w:val="28"/>
        </w:rPr>
        <w:tab/>
      </w:r>
    </w:p>
    <w:p w14:paraId="46D79AE4" w14:textId="7E4CC262" w:rsidR="007E1AA2" w:rsidRPr="00236E28" w:rsidRDefault="00B90CCA" w:rsidP="004D70D6">
      <w:pPr>
        <w:spacing w:before="120" w:after="120" w:line="240" w:lineRule="auto"/>
        <w:ind w:left="0" w:firstLine="720"/>
        <w:rPr>
          <w:b/>
          <w:bCs/>
          <w:color w:val="auto"/>
          <w:spacing w:val="2"/>
          <w:szCs w:val="28"/>
          <w:lang w:val="en-US"/>
        </w:rPr>
      </w:pPr>
      <w:r w:rsidRPr="009648F0">
        <w:rPr>
          <w:b/>
          <w:color w:val="auto"/>
          <w:szCs w:val="28"/>
        </w:rPr>
        <w:t>2</w:t>
      </w:r>
      <w:r w:rsidR="007E1AA2" w:rsidRPr="009648F0">
        <w:rPr>
          <w:b/>
          <w:color w:val="auto"/>
          <w:szCs w:val="28"/>
        </w:rPr>
        <w:t xml:space="preserve">. </w:t>
      </w:r>
      <w:r w:rsidR="005729E0" w:rsidRPr="009648F0">
        <w:rPr>
          <w:b/>
          <w:color w:val="auto"/>
          <w:szCs w:val="28"/>
        </w:rPr>
        <w:t>T</w:t>
      </w:r>
      <w:r w:rsidR="003C7F99" w:rsidRPr="009648F0">
        <w:rPr>
          <w:b/>
          <w:bCs/>
          <w:color w:val="auto"/>
          <w:spacing w:val="2"/>
          <w:szCs w:val="28"/>
        </w:rPr>
        <w:t>ồn tại, hạn chế</w:t>
      </w:r>
      <w:r w:rsidR="007E394D" w:rsidRPr="009648F0">
        <w:rPr>
          <w:b/>
          <w:bCs/>
          <w:color w:val="auto"/>
          <w:spacing w:val="2"/>
          <w:szCs w:val="28"/>
        </w:rPr>
        <w:t xml:space="preserve"> </w:t>
      </w:r>
    </w:p>
    <w:p w14:paraId="27BCCC32" w14:textId="14F2D757" w:rsidR="000B15A4" w:rsidRPr="00236E28" w:rsidRDefault="00236E28" w:rsidP="004D70D6">
      <w:pPr>
        <w:spacing w:before="120" w:after="120" w:line="240" w:lineRule="auto"/>
        <w:ind w:left="0" w:firstLine="720"/>
        <w:rPr>
          <w:lang w:val="en-US"/>
        </w:rPr>
      </w:pPr>
      <w:r w:rsidRPr="00236E28">
        <w:rPr>
          <w:lang w:val="en-US"/>
        </w:rPr>
        <w:t xml:space="preserve">- </w:t>
      </w:r>
      <w:r w:rsidR="000B15A4" w:rsidRPr="00236E28">
        <w:rPr>
          <w:lang w:val="en-US"/>
        </w:rPr>
        <w:t>Công tác tham mưu, chuẩn bị tổ chức kỳ họp nhất là kỳ họp thứ nhất Hội đồng nhân dân Khóa I, nhiệm kỳ 2021- 2026 còn lúng túng, hạn chế.</w:t>
      </w:r>
    </w:p>
    <w:p w14:paraId="44E6CC93" w14:textId="479AB3DC" w:rsidR="000B15A4" w:rsidRPr="00236E28" w:rsidRDefault="00236E28" w:rsidP="004D70D6">
      <w:pPr>
        <w:spacing w:before="120" w:after="120" w:line="240" w:lineRule="auto"/>
        <w:ind w:left="0" w:firstLine="720"/>
        <w:rPr>
          <w:bCs/>
          <w:color w:val="auto"/>
          <w:spacing w:val="2"/>
          <w:szCs w:val="28"/>
          <w:lang w:val="en-US"/>
        </w:rPr>
      </w:pPr>
      <w:r w:rsidRPr="00236E28">
        <w:rPr>
          <w:bCs/>
          <w:color w:val="auto"/>
          <w:spacing w:val="2"/>
          <w:szCs w:val="28"/>
          <w:lang w:val="en-US"/>
        </w:rPr>
        <w:t>- Việc ứng dụng công nghệ thông tin của một số đại biểu ở thôn còn hạn chế nên công tác truy cập tài liệu kỳ họp chưa kịp thời.</w:t>
      </w:r>
    </w:p>
    <w:p w14:paraId="6FCDBB11" w14:textId="10F2562F" w:rsidR="007E1AA2" w:rsidRPr="009648F0" w:rsidRDefault="00B90CCA" w:rsidP="004D70D6">
      <w:pPr>
        <w:spacing w:before="120" w:after="120" w:line="240" w:lineRule="auto"/>
        <w:ind w:left="0" w:firstLine="720"/>
        <w:rPr>
          <w:b/>
          <w:color w:val="auto"/>
          <w:szCs w:val="28"/>
          <w:lang w:val="en-US"/>
        </w:rPr>
      </w:pPr>
      <w:r w:rsidRPr="009648F0">
        <w:rPr>
          <w:b/>
          <w:color w:val="auto"/>
          <w:szCs w:val="28"/>
        </w:rPr>
        <w:t>3</w:t>
      </w:r>
      <w:r w:rsidR="007E1AA2" w:rsidRPr="009648F0">
        <w:rPr>
          <w:b/>
          <w:color w:val="auto"/>
          <w:szCs w:val="28"/>
        </w:rPr>
        <w:t xml:space="preserve">. Nguyên nhân của những </w:t>
      </w:r>
      <w:r w:rsidR="008F38DA" w:rsidRPr="009648F0">
        <w:rPr>
          <w:b/>
          <w:color w:val="auto"/>
          <w:szCs w:val="28"/>
        </w:rPr>
        <w:t xml:space="preserve">tồn tại, </w:t>
      </w:r>
      <w:r w:rsidR="007E1AA2" w:rsidRPr="009648F0">
        <w:rPr>
          <w:b/>
          <w:color w:val="auto"/>
          <w:szCs w:val="28"/>
        </w:rPr>
        <w:t>hạn chế</w:t>
      </w:r>
    </w:p>
    <w:p w14:paraId="66B7FF32" w14:textId="77777777" w:rsidR="003F0AC0" w:rsidRPr="009648F0" w:rsidRDefault="003F0AC0" w:rsidP="004D70D6">
      <w:pPr>
        <w:spacing w:before="120" w:after="120" w:line="240" w:lineRule="auto"/>
        <w:ind w:left="0" w:firstLine="720"/>
        <w:rPr>
          <w:color w:val="auto"/>
          <w:szCs w:val="28"/>
          <w:lang w:val="id-ID"/>
        </w:rPr>
      </w:pPr>
      <w:r w:rsidRPr="009648F0">
        <w:rPr>
          <w:color w:val="auto"/>
          <w:szCs w:val="28"/>
          <w:lang w:val="id-ID"/>
        </w:rPr>
        <w:t>- Nguyên nhân khách quan: Một số quy định pháp luật về tổ chức chính quyền địa phương chưa được sửa đổi, bổ sung kịp thời để phù hợp với thực tiễn hoạt động của HĐND các cấp. HĐND cấp xã hoạt động trong điều kiện nguồn lực hạn chế, nhiều đại biểu là kiêm nhiệm, khối lượng công việc hành chính lớn, nên thời gian dành cho công tác HĐND chưa nhiều. Một số vấn đề kinh tế - xã hội trên địa bàn còn phức tạp, vượt quá thẩm quyền của HĐND, dẫn đến khó khăn trong giám sát và ban hành nghị quyết khả thi.</w:t>
      </w:r>
    </w:p>
    <w:p w14:paraId="61CA1CD7" w14:textId="66BD26E4" w:rsidR="00732479" w:rsidRPr="009648F0" w:rsidRDefault="003F0AC0" w:rsidP="002222B5">
      <w:pPr>
        <w:spacing w:before="120" w:after="120" w:line="240" w:lineRule="auto"/>
        <w:ind w:left="0" w:firstLine="720"/>
        <w:rPr>
          <w:color w:val="auto"/>
          <w:szCs w:val="28"/>
          <w:lang w:val="en-US"/>
        </w:rPr>
      </w:pPr>
      <w:r w:rsidRPr="009648F0">
        <w:rPr>
          <w:color w:val="auto"/>
          <w:szCs w:val="28"/>
          <w:lang w:val="id-ID"/>
        </w:rPr>
        <w:lastRenderedPageBreak/>
        <w:t>- Nguyên nhân chủ quan: Công tác chuẩn bị nội dung kỳ họp, giám sát, thẩm tra ở một số thời điểm chưa thật kỹ, còn lúng túng trong cách thức triển khai; các báo cáo, đề án, tờ trình của UBND xã gửi đến thường trực và các ban HĐND chậm. Kỹ năng hoạt động của một bộ phận đại biểu HĐND còn hạn chế, nhất là kỹ năng thẩm tra, chất v</w:t>
      </w:r>
      <w:r w:rsidR="0076789C" w:rsidRPr="009648F0">
        <w:rPr>
          <w:color w:val="auto"/>
          <w:szCs w:val="28"/>
          <w:lang w:val="id-ID"/>
        </w:rPr>
        <w:t>ấn và theo dõi kết quả giám sát</w:t>
      </w:r>
      <w:r w:rsidRPr="009648F0">
        <w:rPr>
          <w:color w:val="auto"/>
          <w:szCs w:val="28"/>
          <w:lang w:val="id-ID"/>
        </w:rPr>
        <w:t>. Việc ứng dụng công nghệ thông tin, số hóa trong hoạt động HĐND còn hạn chế, chưa đáp ứng yêu cầu hiện đại hóa nền hành chính.</w:t>
      </w:r>
    </w:p>
    <w:p w14:paraId="1DB7FA1A" w14:textId="77777777" w:rsidR="00732479" w:rsidRPr="009648F0" w:rsidRDefault="00732479" w:rsidP="00732479">
      <w:pPr>
        <w:spacing w:before="60" w:after="60" w:line="240" w:lineRule="auto"/>
        <w:ind w:left="0" w:firstLine="720"/>
        <w:rPr>
          <w:b/>
          <w:color w:val="auto"/>
          <w:szCs w:val="28"/>
          <w:lang w:val="id-ID"/>
        </w:rPr>
      </w:pPr>
      <w:r w:rsidRPr="009648F0">
        <w:rPr>
          <w:b/>
          <w:color w:val="auto"/>
          <w:szCs w:val="28"/>
          <w:lang w:val="id-ID"/>
        </w:rPr>
        <w:t>4</w:t>
      </w:r>
      <w:r w:rsidRPr="009648F0">
        <w:rPr>
          <w:b/>
          <w:color w:val="auto"/>
          <w:szCs w:val="28"/>
        </w:rPr>
        <w:t xml:space="preserve">. </w:t>
      </w:r>
      <w:r w:rsidRPr="009648F0">
        <w:rPr>
          <w:b/>
          <w:color w:val="auto"/>
          <w:szCs w:val="28"/>
          <w:lang w:val="id-ID"/>
        </w:rPr>
        <w:t>Bài học kinh nghiệm</w:t>
      </w:r>
    </w:p>
    <w:p w14:paraId="3602726A" w14:textId="77777777" w:rsidR="00732479" w:rsidRPr="009648F0" w:rsidRDefault="00732479" w:rsidP="00732479">
      <w:pPr>
        <w:spacing w:before="60" w:after="60" w:line="240" w:lineRule="auto"/>
        <w:ind w:left="0" w:firstLine="720"/>
        <w:rPr>
          <w:color w:val="auto"/>
          <w:szCs w:val="28"/>
          <w:lang w:val="id-ID"/>
        </w:rPr>
      </w:pPr>
      <w:r w:rsidRPr="009648F0">
        <w:rPr>
          <w:bCs/>
          <w:color w:val="auto"/>
          <w:szCs w:val="28"/>
          <w:lang w:val="id-ID"/>
        </w:rPr>
        <w:t>- S</w:t>
      </w:r>
      <w:r w:rsidRPr="009648F0">
        <w:rPr>
          <w:color w:val="auto"/>
          <w:szCs w:val="28"/>
          <w:lang w:val="id-ID"/>
        </w:rPr>
        <w:t>ự quan tâm chỉ đạo sâu sát của cấp ủy Đảng; sự phối hợp đồng bộ của các cơ quan hành chính, Mặt trận Tổ quốc và các đoàn thể; sự thống nhất cao trong hệ thống chính trị là nhân tố quan trọng giúp HĐND hoạt động hiệu quả.</w:t>
      </w:r>
    </w:p>
    <w:p w14:paraId="16EC247A" w14:textId="77777777" w:rsidR="00732479" w:rsidRPr="009648F0" w:rsidRDefault="00732479" w:rsidP="00732479">
      <w:pPr>
        <w:spacing w:before="60" w:after="60" w:line="240" w:lineRule="auto"/>
        <w:ind w:left="0" w:firstLine="720"/>
        <w:rPr>
          <w:color w:val="auto"/>
          <w:szCs w:val="28"/>
          <w:lang w:val="id-ID"/>
        </w:rPr>
      </w:pPr>
      <w:r w:rsidRPr="009648F0">
        <w:rPr>
          <w:color w:val="auto"/>
          <w:szCs w:val="28"/>
          <w:lang w:val="id-ID"/>
        </w:rPr>
        <w:t>- Sự đoàn kết, thống nhất trong Thường trực và các Ban HĐND; nhiều đại biểu có năng lực, tâm huyết, nắm vững pháp luật và gắn bó cơ sở; các hoạt động của HĐND được chuẩn bị chu đáo, bài bản, có sự phối hợp hiệu quả giữa các chủ thể.</w:t>
      </w:r>
    </w:p>
    <w:p w14:paraId="7C40193C" w14:textId="77777777" w:rsidR="00732479" w:rsidRPr="009648F0" w:rsidRDefault="00732479" w:rsidP="00732479">
      <w:pPr>
        <w:spacing w:before="60" w:after="60" w:line="240" w:lineRule="auto"/>
        <w:ind w:left="0" w:firstLine="720"/>
        <w:rPr>
          <w:color w:val="auto"/>
          <w:szCs w:val="28"/>
          <w:lang w:val="id-ID"/>
        </w:rPr>
      </w:pPr>
      <w:r w:rsidRPr="009648F0">
        <w:rPr>
          <w:color w:val="auto"/>
          <w:szCs w:val="28"/>
          <w:lang w:val="id-ID"/>
        </w:rPr>
        <w:t>- Có quy chế phối hợp được ban hành rõ ràng, cụ thể; bên cạnh đó các cơ quan trong hệ thống chính trị có tinh thần, trách nhiệm cao, cùng hướng tới mục tiêu chung là phục vụ nhân dân và phát triển địa phương.</w:t>
      </w:r>
    </w:p>
    <w:p w14:paraId="4215067D" w14:textId="77777777" w:rsidR="00732479" w:rsidRPr="009648F0" w:rsidRDefault="00732479" w:rsidP="00732479">
      <w:pPr>
        <w:spacing w:before="60" w:after="60" w:line="240" w:lineRule="auto"/>
        <w:ind w:left="0" w:firstLine="720"/>
        <w:rPr>
          <w:bCs/>
          <w:color w:val="auto"/>
          <w:szCs w:val="28"/>
          <w:lang w:val="id-ID"/>
        </w:rPr>
      </w:pPr>
      <w:r w:rsidRPr="009648F0">
        <w:rPr>
          <w:bCs/>
          <w:color w:val="auto"/>
          <w:szCs w:val="28"/>
          <w:lang w:val="id-ID"/>
        </w:rPr>
        <w:t>- Trong hoạt động của mình, để làm tròn nhiệm vụ của người đại biểu dân cử, phải thường xuyên giữ mối liên hệ với cử tri, tôn trọng, lắng nghe tâm tư, nguyện vọng của cử tri, thường xuyên đối thoại, trao đổi với cử tri có như vậy chất lượng hoạt động của đại biểu tại các kỳ họp và giưa các kỳ họp mới được nâng lên.</w:t>
      </w:r>
    </w:p>
    <w:p w14:paraId="3BA6AE45" w14:textId="77777777" w:rsidR="00732479" w:rsidRPr="009648F0" w:rsidRDefault="00732479" w:rsidP="00732479">
      <w:pPr>
        <w:spacing w:before="60" w:after="60" w:line="240" w:lineRule="auto"/>
        <w:ind w:left="0" w:firstLine="720"/>
        <w:rPr>
          <w:b/>
          <w:color w:val="auto"/>
          <w:szCs w:val="28"/>
          <w:lang w:val="id-ID"/>
        </w:rPr>
      </w:pPr>
      <w:r w:rsidRPr="009648F0">
        <w:rPr>
          <w:b/>
          <w:color w:val="auto"/>
          <w:szCs w:val="28"/>
          <w:lang w:val="id-ID"/>
        </w:rPr>
        <w:t>4</w:t>
      </w:r>
      <w:r w:rsidRPr="009648F0">
        <w:rPr>
          <w:b/>
          <w:color w:val="auto"/>
          <w:szCs w:val="28"/>
        </w:rPr>
        <w:t xml:space="preserve">. </w:t>
      </w:r>
      <w:r w:rsidRPr="009648F0">
        <w:rPr>
          <w:b/>
          <w:color w:val="auto"/>
          <w:szCs w:val="28"/>
          <w:lang w:val="id-ID"/>
        </w:rPr>
        <w:t>Đề xuất, kiến nghị</w:t>
      </w:r>
    </w:p>
    <w:p w14:paraId="04786423" w14:textId="77777777" w:rsidR="00732479" w:rsidRPr="009648F0" w:rsidRDefault="00732479" w:rsidP="00732479">
      <w:pPr>
        <w:spacing w:before="60" w:after="60" w:line="240" w:lineRule="auto"/>
        <w:ind w:left="0" w:firstLine="720"/>
        <w:rPr>
          <w:color w:val="auto"/>
          <w:szCs w:val="28"/>
          <w:lang w:val="id-ID"/>
        </w:rPr>
      </w:pPr>
      <w:r w:rsidRPr="009648F0">
        <w:rPr>
          <w:color w:val="auto"/>
          <w:szCs w:val="28"/>
          <w:lang w:val="id-ID"/>
        </w:rPr>
        <w:t>- Trên cơ sở thực tiễn hiện nay, kiến nghị HĐND tỉnh cần tăng cường công tác hướng dẫn nghiệp vụ và giám sát hoạt động HĐND cấp dưới, đặc biệt về quy trình, thủ tục ban hành nghị quyết, hoạt động giám sát chuyên đề của Thường trực, các ban và tổ đại biểu HĐND xã.</w:t>
      </w:r>
    </w:p>
    <w:p w14:paraId="19A648BE" w14:textId="77777777" w:rsidR="00732479" w:rsidRPr="009648F0" w:rsidRDefault="00732479" w:rsidP="00732479">
      <w:pPr>
        <w:spacing w:before="60" w:after="60" w:line="240" w:lineRule="auto"/>
        <w:ind w:left="0" w:firstLine="720"/>
        <w:rPr>
          <w:color w:val="auto"/>
          <w:szCs w:val="28"/>
          <w:lang w:val="id-ID"/>
        </w:rPr>
      </w:pPr>
      <w:r w:rsidRPr="009648F0">
        <w:rPr>
          <w:color w:val="auto"/>
          <w:szCs w:val="28"/>
          <w:lang w:val="id-ID"/>
        </w:rPr>
        <w:t>- Tổ chức các lớp tập huấn kỷ năng, nghiệp vụ, trao đổi kinh nghiệm cho đại biểu HĐND ở cơ sở.</w:t>
      </w:r>
    </w:p>
    <w:p w14:paraId="34C93C35" w14:textId="77777777" w:rsidR="00732479" w:rsidRPr="009648F0" w:rsidRDefault="00732479" w:rsidP="00D8011C">
      <w:pPr>
        <w:spacing w:after="0" w:line="240" w:lineRule="auto"/>
        <w:ind w:left="0" w:firstLine="0"/>
        <w:jc w:val="center"/>
        <w:rPr>
          <w:b/>
          <w:i/>
          <w:iCs/>
          <w:color w:val="auto"/>
          <w:szCs w:val="28"/>
          <w:lang w:val="en-US"/>
        </w:rPr>
      </w:pPr>
      <w:r w:rsidRPr="009648F0">
        <w:rPr>
          <w:b/>
          <w:i/>
          <w:iCs/>
          <w:color w:val="auto"/>
          <w:szCs w:val="28"/>
          <w:lang w:val="en-US"/>
        </w:rPr>
        <w:t>Phần thứ hai</w:t>
      </w:r>
    </w:p>
    <w:p w14:paraId="271799F1" w14:textId="77777777" w:rsidR="00732479" w:rsidRPr="009648F0" w:rsidRDefault="00732479" w:rsidP="00D8011C">
      <w:pPr>
        <w:spacing w:after="0" w:line="240" w:lineRule="auto"/>
        <w:ind w:left="0" w:firstLine="0"/>
        <w:jc w:val="center"/>
        <w:rPr>
          <w:b/>
          <w:color w:val="auto"/>
          <w:szCs w:val="28"/>
          <w:lang w:val="en-US"/>
        </w:rPr>
      </w:pPr>
      <w:r w:rsidRPr="009648F0">
        <w:rPr>
          <w:b/>
          <w:color w:val="auto"/>
          <w:szCs w:val="28"/>
          <w:lang w:val="en-US"/>
        </w:rPr>
        <w:t xml:space="preserve">Nhiệm vụ thời gian còn lại của nhiệm kỳ 2021 - 2026 và một số giải pháp nâng cao chất lượng, hiệu quả hoạt động của HĐND trong </w:t>
      </w:r>
    </w:p>
    <w:p w14:paraId="4F79807A" w14:textId="77777777" w:rsidR="00732479" w:rsidRPr="009648F0" w:rsidRDefault="00732479" w:rsidP="00D8011C">
      <w:pPr>
        <w:spacing w:after="0" w:line="240" w:lineRule="auto"/>
        <w:ind w:left="0" w:firstLine="0"/>
        <w:jc w:val="center"/>
        <w:rPr>
          <w:b/>
          <w:color w:val="auto"/>
          <w:szCs w:val="28"/>
          <w:lang w:val="en-US"/>
        </w:rPr>
      </w:pPr>
      <w:r w:rsidRPr="009648F0">
        <w:rPr>
          <w:b/>
          <w:color w:val="auto"/>
          <w:szCs w:val="28"/>
          <w:lang w:val="en-US"/>
        </w:rPr>
        <w:t>nhiệm kỳ 2026 - 2031</w:t>
      </w:r>
    </w:p>
    <w:p w14:paraId="03429E91" w14:textId="77777777" w:rsidR="00732479" w:rsidRPr="009648F0" w:rsidRDefault="00732479" w:rsidP="00D8011C">
      <w:pPr>
        <w:spacing w:after="0" w:line="240" w:lineRule="auto"/>
        <w:ind w:left="0" w:firstLine="0"/>
        <w:jc w:val="center"/>
        <w:rPr>
          <w:b/>
          <w:color w:val="auto"/>
          <w:szCs w:val="28"/>
          <w:lang w:val="en-US"/>
        </w:rPr>
      </w:pPr>
    </w:p>
    <w:p w14:paraId="2DC9D6C7" w14:textId="77777777" w:rsidR="00732479" w:rsidRPr="009648F0" w:rsidRDefault="00732479" w:rsidP="00D8011C">
      <w:pPr>
        <w:spacing w:before="60" w:after="60" w:line="240" w:lineRule="auto"/>
        <w:ind w:left="0" w:firstLine="720"/>
        <w:rPr>
          <w:b/>
          <w:color w:val="auto"/>
          <w:szCs w:val="28"/>
          <w:lang w:val="en-US"/>
        </w:rPr>
      </w:pPr>
      <w:r w:rsidRPr="009648F0">
        <w:rPr>
          <w:b/>
          <w:color w:val="auto"/>
          <w:szCs w:val="28"/>
          <w:lang w:val="en-US"/>
        </w:rPr>
        <w:t>I. Nhiệm vụ trong thời gian còn lại của nhiệm kỳ 2021-2026</w:t>
      </w:r>
    </w:p>
    <w:p w14:paraId="6AA67BAB" w14:textId="2B790009" w:rsidR="00732479" w:rsidRPr="00651291" w:rsidRDefault="002B6B60" w:rsidP="00D8011C">
      <w:pPr>
        <w:spacing w:before="60" w:after="60" w:line="240" w:lineRule="auto"/>
        <w:ind w:left="0" w:firstLine="720"/>
        <w:rPr>
          <w:bCs/>
          <w:color w:val="auto"/>
          <w:szCs w:val="28"/>
          <w:lang w:val="en-US"/>
        </w:rPr>
      </w:pPr>
      <w:r w:rsidRPr="00651291">
        <w:rPr>
          <w:bCs/>
          <w:color w:val="auto"/>
          <w:szCs w:val="28"/>
        </w:rPr>
        <w:t>1</w:t>
      </w:r>
      <w:r w:rsidR="00732479" w:rsidRPr="00651291">
        <w:rPr>
          <w:bCs/>
          <w:color w:val="auto"/>
          <w:szCs w:val="28"/>
          <w:lang w:val="en-US"/>
        </w:rPr>
        <w:t xml:space="preserve">. </w:t>
      </w:r>
      <w:r w:rsidR="00903388" w:rsidRPr="00651291">
        <w:rPr>
          <w:bCs/>
          <w:color w:val="auto"/>
          <w:szCs w:val="28"/>
          <w:lang w:val="en-US"/>
        </w:rPr>
        <w:t>Tập trung cao độ cho công tác lãnh đạo, chỉ đạo và chuẩn bị các điều kiện cần thiết để tổ chức thành công cuộc</w:t>
      </w:r>
      <w:r w:rsidR="00732479" w:rsidRPr="00651291">
        <w:rPr>
          <w:bCs/>
          <w:color w:val="auto"/>
          <w:szCs w:val="28"/>
          <w:lang w:val="en-US"/>
        </w:rPr>
        <w:t xml:space="preserve"> bầu cử</w:t>
      </w:r>
      <w:r w:rsidR="00E64294" w:rsidRPr="00651291">
        <w:rPr>
          <w:bCs/>
          <w:color w:val="auto"/>
          <w:szCs w:val="28"/>
          <w:lang w:val="en-US"/>
        </w:rPr>
        <w:t xml:space="preserve"> đại biểu</w:t>
      </w:r>
      <w:r w:rsidR="00732479" w:rsidRPr="00651291">
        <w:rPr>
          <w:bCs/>
          <w:color w:val="auto"/>
          <w:szCs w:val="28"/>
          <w:lang w:val="en-US"/>
        </w:rPr>
        <w:t xml:space="preserve"> Quốc hội và Hội đồng nhân dân các cấp nhiệm kỳ 2026 </w:t>
      </w:r>
      <w:r w:rsidR="00E64294" w:rsidRPr="00651291">
        <w:rPr>
          <w:bCs/>
          <w:color w:val="auto"/>
          <w:szCs w:val="28"/>
          <w:lang w:val="en-US"/>
        </w:rPr>
        <w:t>–</w:t>
      </w:r>
      <w:r w:rsidR="00732479" w:rsidRPr="00651291">
        <w:rPr>
          <w:bCs/>
          <w:color w:val="auto"/>
          <w:szCs w:val="28"/>
          <w:lang w:val="en-US"/>
        </w:rPr>
        <w:t xml:space="preserve"> 2031</w:t>
      </w:r>
      <w:r w:rsidR="00E64294" w:rsidRPr="00651291">
        <w:rPr>
          <w:bCs/>
          <w:color w:val="auto"/>
          <w:szCs w:val="28"/>
          <w:lang w:val="en-US"/>
        </w:rPr>
        <w:t xml:space="preserve"> đúng </w:t>
      </w:r>
      <w:r w:rsidR="00903388" w:rsidRPr="00651291">
        <w:rPr>
          <w:bCs/>
          <w:color w:val="auto"/>
          <w:szCs w:val="28"/>
          <w:lang w:val="en-US"/>
        </w:rPr>
        <w:t>trên địa bàn xã, đảm bảo cuộc bầu cử diễn ra dân chủ, đúng luật, an toàn và tiết kiệm</w:t>
      </w:r>
      <w:r w:rsidR="0028456B" w:rsidRPr="00651291">
        <w:rPr>
          <w:bCs/>
          <w:color w:val="auto"/>
          <w:szCs w:val="28"/>
          <w:lang w:val="en-US"/>
        </w:rPr>
        <w:t>.</w:t>
      </w:r>
    </w:p>
    <w:p w14:paraId="6D035515" w14:textId="79D51AC8" w:rsidR="00732479" w:rsidRPr="00651291" w:rsidRDefault="00215AE9" w:rsidP="00D8011C">
      <w:pPr>
        <w:spacing w:before="60" w:after="60" w:line="240" w:lineRule="auto"/>
        <w:ind w:left="0" w:firstLine="720"/>
        <w:rPr>
          <w:bCs/>
          <w:color w:val="auto"/>
          <w:szCs w:val="28"/>
          <w:lang w:val="en-US"/>
        </w:rPr>
      </w:pPr>
      <w:r w:rsidRPr="00651291">
        <w:rPr>
          <w:bCs/>
          <w:color w:val="auto"/>
          <w:szCs w:val="28"/>
          <w:lang w:val="en-US"/>
        </w:rPr>
        <w:lastRenderedPageBreak/>
        <w:t>2</w:t>
      </w:r>
      <w:r w:rsidR="00732479" w:rsidRPr="00651291">
        <w:rPr>
          <w:bCs/>
          <w:color w:val="auto"/>
          <w:szCs w:val="28"/>
          <w:lang w:val="en-US"/>
        </w:rPr>
        <w:t>. Duy trì thực hiện tốt quy chế làm việc, chế độ giao ban, báo cáo các hoạt động của HĐND</w:t>
      </w:r>
      <w:r w:rsidR="00CA6D65" w:rsidRPr="00651291">
        <w:rPr>
          <w:bCs/>
          <w:color w:val="auto"/>
          <w:szCs w:val="28"/>
        </w:rPr>
        <w:t xml:space="preserve"> xã</w:t>
      </w:r>
      <w:r w:rsidR="00732479" w:rsidRPr="00651291">
        <w:rPr>
          <w:bCs/>
          <w:color w:val="auto"/>
          <w:szCs w:val="28"/>
          <w:lang w:val="en-US"/>
        </w:rPr>
        <w:t xml:space="preserve"> với Thường trực HĐND-UBND tỉnh theo quy định của Luật tổ chức chính quyền địa phương.</w:t>
      </w:r>
    </w:p>
    <w:p w14:paraId="33E3FBBE" w14:textId="77777777" w:rsidR="00732479" w:rsidRPr="009648F0" w:rsidRDefault="00732479" w:rsidP="00D8011C">
      <w:pPr>
        <w:spacing w:before="60" w:after="60" w:line="240" w:lineRule="auto"/>
        <w:ind w:left="0" w:firstLine="720"/>
        <w:rPr>
          <w:b/>
          <w:color w:val="auto"/>
          <w:szCs w:val="28"/>
          <w:lang w:val="en-US"/>
        </w:rPr>
      </w:pPr>
      <w:r w:rsidRPr="009648F0">
        <w:rPr>
          <w:b/>
          <w:color w:val="auto"/>
          <w:szCs w:val="28"/>
          <w:lang w:val="en-US"/>
        </w:rPr>
        <w:t>II. Phương hướng, giải pháp nâng cao chất lượng, hiệu quả hoạt động của HĐND trong nhiệm kỳ 2026 - 2031</w:t>
      </w:r>
    </w:p>
    <w:p w14:paraId="4C3D7E44" w14:textId="73F76A7A" w:rsidR="00732479" w:rsidRPr="009648F0" w:rsidRDefault="00732479" w:rsidP="00D8011C">
      <w:pPr>
        <w:spacing w:before="60" w:after="60" w:line="240" w:lineRule="auto"/>
        <w:ind w:left="0" w:firstLine="720"/>
        <w:rPr>
          <w:bCs/>
          <w:color w:val="auto"/>
          <w:szCs w:val="28"/>
          <w:lang w:val="en-US"/>
        </w:rPr>
      </w:pPr>
      <w:r w:rsidRPr="009648F0">
        <w:rPr>
          <w:bCs/>
          <w:color w:val="auto"/>
          <w:szCs w:val="28"/>
          <w:lang w:val="en-US"/>
        </w:rPr>
        <w:t xml:space="preserve">Kế thừa và phát huy những kết quả đã đạt được, đồng thời nghiêm túc khắc phục những tồn tại, hạn chế trong nhiệm kỳ qua; nhiệm kỳ 2026-2031, HĐND xã </w:t>
      </w:r>
      <w:r w:rsidR="004A691F" w:rsidRPr="009648F0">
        <w:rPr>
          <w:bCs/>
          <w:color w:val="auto"/>
          <w:szCs w:val="28"/>
          <w:lang w:val="en-US"/>
        </w:rPr>
        <w:t>Đồng Lộc</w:t>
      </w:r>
      <w:r w:rsidRPr="009648F0">
        <w:rPr>
          <w:bCs/>
          <w:color w:val="auto"/>
          <w:szCs w:val="28"/>
          <w:lang w:val="en-US"/>
        </w:rPr>
        <w:t xml:space="preserve"> tập trung thực hiện tốt các nhiệm vụ và giải pháp chủ yếu sau:</w:t>
      </w:r>
    </w:p>
    <w:p w14:paraId="6E21D32A" w14:textId="77777777" w:rsidR="00732479" w:rsidRPr="009648F0" w:rsidRDefault="00732479" w:rsidP="00D8011C">
      <w:pPr>
        <w:spacing w:before="60" w:after="60" w:line="240" w:lineRule="auto"/>
        <w:ind w:left="0" w:firstLine="720"/>
        <w:rPr>
          <w:b/>
          <w:color w:val="auto"/>
          <w:szCs w:val="28"/>
          <w:lang w:val="en-US"/>
        </w:rPr>
      </w:pPr>
      <w:r w:rsidRPr="009648F0">
        <w:rPr>
          <w:b/>
          <w:color w:val="auto"/>
          <w:szCs w:val="28"/>
          <w:lang w:val="en-US"/>
        </w:rPr>
        <w:t>1. Phương hướng</w:t>
      </w:r>
    </w:p>
    <w:p w14:paraId="22AED1A5" w14:textId="77777777" w:rsidR="00732479" w:rsidRPr="009648F0" w:rsidRDefault="00732479" w:rsidP="00D8011C">
      <w:pPr>
        <w:spacing w:before="60" w:after="60" w:line="240" w:lineRule="auto"/>
        <w:ind w:left="0" w:firstLine="720"/>
        <w:rPr>
          <w:bCs/>
          <w:color w:val="auto"/>
          <w:szCs w:val="28"/>
          <w:lang w:val="en-US"/>
        </w:rPr>
      </w:pPr>
      <w:r w:rsidRPr="009648F0">
        <w:rPr>
          <w:bCs/>
          <w:color w:val="auto"/>
          <w:szCs w:val="28"/>
          <w:lang w:val="en-US"/>
        </w:rPr>
        <w:t>- Tiếp tục đổi mới nội dung, phương thức, nâng cao năng lực, hiệu lực, hiệu quả hoạt động của HĐND xã; phát huy vai trò là cơ quan quyền lực nhà nước ở địa phương, đại diện cho ý chí, nguyện vọng và quyền làm chủ của nhân dân.</w:t>
      </w:r>
    </w:p>
    <w:p w14:paraId="27AD6343" w14:textId="77777777" w:rsidR="00732479" w:rsidRPr="009648F0" w:rsidRDefault="00732479" w:rsidP="00D8011C">
      <w:pPr>
        <w:spacing w:before="60" w:after="60" w:line="240" w:lineRule="auto"/>
        <w:ind w:left="0" w:firstLine="720"/>
        <w:rPr>
          <w:bCs/>
          <w:color w:val="auto"/>
          <w:szCs w:val="28"/>
          <w:lang w:val="en-US"/>
        </w:rPr>
      </w:pPr>
      <w:r w:rsidRPr="009648F0">
        <w:rPr>
          <w:bCs/>
          <w:color w:val="auto"/>
          <w:szCs w:val="28"/>
          <w:lang w:val="en-US"/>
        </w:rPr>
        <w:t>- Tăng cường công khai, dân chủ, minh bạch trong hoạt động của HĐND; phát huy vai trò đại diện của đại biểu trước cử tri và nhân dân.</w:t>
      </w:r>
    </w:p>
    <w:p w14:paraId="41C5BD48" w14:textId="77777777" w:rsidR="00732479" w:rsidRPr="009648F0" w:rsidRDefault="00732479" w:rsidP="00D8011C">
      <w:pPr>
        <w:spacing w:before="60" w:after="60" w:line="240" w:lineRule="auto"/>
        <w:ind w:left="0" w:firstLine="720"/>
        <w:rPr>
          <w:bCs/>
          <w:color w:val="auto"/>
          <w:szCs w:val="28"/>
          <w:lang w:val="en-US"/>
        </w:rPr>
      </w:pPr>
      <w:r w:rsidRPr="009648F0">
        <w:rPr>
          <w:bCs/>
          <w:color w:val="auto"/>
          <w:szCs w:val="28"/>
          <w:lang w:val="en-US"/>
        </w:rPr>
        <w:t>- Đổi mới phương thức điều hành, nâng cao chất lượng các kỳ họp, đẩy mạnh ứng dụng công nghệ thông tin, chuyển đổi số trong hoạt động của HĐND, hướng tới xây dựng chính quyền số, xã hội số.</w:t>
      </w:r>
    </w:p>
    <w:p w14:paraId="59FB58FC" w14:textId="6E6AD952" w:rsidR="00732479" w:rsidRPr="009648F0" w:rsidRDefault="00732479" w:rsidP="00D8011C">
      <w:pPr>
        <w:spacing w:before="60" w:after="60" w:line="240" w:lineRule="auto"/>
        <w:ind w:left="0" w:firstLine="720"/>
        <w:rPr>
          <w:bCs/>
          <w:color w:val="auto"/>
          <w:szCs w:val="28"/>
          <w:lang w:val="en-US"/>
        </w:rPr>
      </w:pPr>
      <w:r w:rsidRPr="009648F0">
        <w:rPr>
          <w:bCs/>
          <w:color w:val="auto"/>
          <w:szCs w:val="28"/>
          <w:lang w:val="en-US"/>
        </w:rPr>
        <w:t>- Nâng cao năng lực, bản lĩnh, trách nhiệm và trình độ của đại biểu HĐ</w:t>
      </w:r>
      <w:r w:rsidR="00CE2201" w:rsidRPr="009648F0">
        <w:rPr>
          <w:bCs/>
          <w:color w:val="auto"/>
          <w:szCs w:val="28"/>
          <w:lang w:val="en-US"/>
        </w:rPr>
        <w:t xml:space="preserve">ND; tăng cường sự phối hợp giữa </w:t>
      </w:r>
      <w:r w:rsidRPr="009648F0">
        <w:rPr>
          <w:bCs/>
          <w:color w:val="auto"/>
          <w:szCs w:val="28"/>
          <w:lang w:val="en-US"/>
        </w:rPr>
        <w:t xml:space="preserve">Thường trực HĐND, các Ban HĐND, UBND, Ủy ban MTTQ và các đoàn thể chính tri-xã hội, đảm bảo sự thống nhất, đồng bộ trong thực hiện nhiệm vụ chính trị của địa phương. </w:t>
      </w:r>
    </w:p>
    <w:p w14:paraId="1A918F9E" w14:textId="77777777" w:rsidR="00732479" w:rsidRPr="009648F0" w:rsidRDefault="00732479" w:rsidP="00D8011C">
      <w:pPr>
        <w:spacing w:before="60" w:after="60" w:line="240" w:lineRule="auto"/>
        <w:ind w:left="0" w:firstLine="720"/>
        <w:rPr>
          <w:b/>
          <w:color w:val="auto"/>
          <w:szCs w:val="28"/>
          <w:lang w:val="id-ID"/>
        </w:rPr>
      </w:pPr>
      <w:r w:rsidRPr="009648F0">
        <w:rPr>
          <w:b/>
          <w:color w:val="auto"/>
          <w:szCs w:val="28"/>
          <w:lang w:val="id-ID"/>
        </w:rPr>
        <w:t>2</w:t>
      </w:r>
      <w:r w:rsidRPr="009648F0">
        <w:rPr>
          <w:b/>
          <w:color w:val="auto"/>
          <w:szCs w:val="28"/>
        </w:rPr>
        <w:t>. Giải pháp</w:t>
      </w:r>
      <w:r w:rsidRPr="009648F0">
        <w:rPr>
          <w:b/>
          <w:color w:val="auto"/>
          <w:szCs w:val="28"/>
          <w:lang w:val="id-ID"/>
        </w:rPr>
        <w:t xml:space="preserve"> chủ yếu</w:t>
      </w:r>
    </w:p>
    <w:p w14:paraId="5D3F7298" w14:textId="77777777" w:rsidR="00732479" w:rsidRPr="009648F0" w:rsidRDefault="00732479" w:rsidP="00D8011C">
      <w:pPr>
        <w:spacing w:before="60" w:after="60" w:line="240" w:lineRule="auto"/>
        <w:ind w:left="0" w:firstLine="720"/>
        <w:rPr>
          <w:color w:val="auto"/>
          <w:szCs w:val="28"/>
          <w:lang w:val="id-ID"/>
        </w:rPr>
      </w:pPr>
      <w:r w:rsidRPr="009648F0">
        <w:rPr>
          <w:i/>
          <w:iCs/>
          <w:color w:val="auto"/>
          <w:szCs w:val="28"/>
          <w:lang w:val="id-ID"/>
        </w:rPr>
        <w:t>- Nâng cao chất lượng các kỳ họp HĐND.</w:t>
      </w:r>
      <w:r w:rsidRPr="009648F0">
        <w:rPr>
          <w:color w:val="auto"/>
          <w:szCs w:val="28"/>
          <w:lang w:val="id-ID"/>
        </w:rPr>
        <w:t xml:space="preserve"> Đổi mới công tác chuẩn bị kỳ họp theo hướng khoa học, thực chất, lực chọn nội dung trọng tâm, hạn chế hình thức; tăng thời gian thảo luận, chất vấn, khuyến khích đại biểu phát biểu ý kiến; tập thung nâng cao chất lượng các nghị quyết của HĐND, bảo đảm tính đúng đắn khả thi phù hợp với thực tiến địa phương. Đẩy mạnh ứng dụng công nghệ thông tin trong các kỳ họp, chuẩn bị tài liệu, điều hành kỳ họp, giám sát, lưu trữ hồ sơ điện tử. </w:t>
      </w:r>
    </w:p>
    <w:p w14:paraId="661C1505" w14:textId="77777777" w:rsidR="00732479" w:rsidRPr="009648F0" w:rsidRDefault="00732479" w:rsidP="00D8011C">
      <w:pPr>
        <w:spacing w:before="60" w:after="60" w:line="240" w:lineRule="auto"/>
        <w:ind w:left="0" w:firstLine="720"/>
        <w:rPr>
          <w:color w:val="auto"/>
          <w:szCs w:val="28"/>
          <w:lang w:val="id-ID"/>
        </w:rPr>
      </w:pPr>
      <w:r w:rsidRPr="009648F0">
        <w:rPr>
          <w:i/>
          <w:iCs/>
          <w:color w:val="auto"/>
          <w:szCs w:val="28"/>
          <w:lang w:val="id-ID"/>
        </w:rPr>
        <w:t xml:space="preserve">- Nâng cao năng lực, kỹ năng hoạt động của đại biểu HĐND. </w:t>
      </w:r>
      <w:r w:rsidRPr="009648F0">
        <w:rPr>
          <w:color w:val="auto"/>
          <w:szCs w:val="28"/>
          <w:lang w:val="id-ID"/>
        </w:rPr>
        <w:t>Tổ chức tập huấn chuyên đề, bồi dưỡng kỹ năng thảo luận, chất vấn, giám sát, thẩm tra cho đại biểu HĐND, nhất là đại biểu mới trúng cử nhiệm kỳ 2026 - 2031. Phát huy vai trò gương mẫu, trách nhiệm cá nhân của đại biểu trong tiếp xúc cử tri, theo dõi việc giải quyết kiến nghị, giám sát việc thực hiện nghị quyết HĐND; tăng cường chia sẻ kinh nghiệm giữa đại biểu HĐND cấp xã.</w:t>
      </w:r>
    </w:p>
    <w:p w14:paraId="5E5F5EEB" w14:textId="77777777" w:rsidR="00732479" w:rsidRPr="009648F0" w:rsidRDefault="00732479" w:rsidP="00D8011C">
      <w:pPr>
        <w:spacing w:before="60" w:after="60" w:line="240" w:lineRule="auto"/>
        <w:ind w:left="0" w:firstLine="720"/>
        <w:rPr>
          <w:color w:val="auto"/>
          <w:szCs w:val="28"/>
          <w:lang w:val="id-ID"/>
        </w:rPr>
      </w:pPr>
      <w:r w:rsidRPr="009648F0">
        <w:rPr>
          <w:i/>
          <w:iCs/>
          <w:color w:val="auto"/>
          <w:szCs w:val="28"/>
          <w:lang w:val="id-ID"/>
        </w:rPr>
        <w:t>- Tăng cường công tác giám sát và thẩm tra</w:t>
      </w:r>
      <w:r w:rsidRPr="009648F0">
        <w:rPr>
          <w:color w:val="auto"/>
          <w:szCs w:val="28"/>
          <w:lang w:val="id-ID"/>
        </w:rPr>
        <w:t xml:space="preserve">. Xác định chuyên đề giám sát, khảo sát có trọng tâm, trọng điểm, tập trung vào các vấn đề bức xúc, được cử tri quan tâm như: quản lý đất đai, đầu tư công, an sinh xã hội, cải cách hành chính. Nâng cao chất lượng thẩm tra của các Ban HĐND, bảo đảm sâu sát, khách quan, có tính phản biện, góp phần nâng cao chất lượng các nghị quyết </w:t>
      </w:r>
      <w:r w:rsidRPr="009648F0">
        <w:rPr>
          <w:color w:val="auto"/>
          <w:szCs w:val="28"/>
          <w:lang w:val="id-ID"/>
        </w:rPr>
        <w:lastRenderedPageBreak/>
        <w:t>được ban hành. Tăng cường công tác theo dõi, giám sát sau kỳ họp; định kỳ đánh giá kết quả thực hiện các nghị quyết, kết luận giám sát của HĐND.</w:t>
      </w:r>
    </w:p>
    <w:p w14:paraId="0BC9521D" w14:textId="77777777" w:rsidR="00732479" w:rsidRPr="009648F0" w:rsidRDefault="00732479" w:rsidP="00D8011C">
      <w:pPr>
        <w:spacing w:before="60" w:after="60" w:line="240" w:lineRule="auto"/>
        <w:ind w:left="0" w:firstLine="720"/>
        <w:rPr>
          <w:color w:val="auto"/>
          <w:szCs w:val="28"/>
          <w:lang w:val="id-ID"/>
        </w:rPr>
      </w:pPr>
      <w:r w:rsidRPr="009648F0">
        <w:rPr>
          <w:i/>
          <w:iCs/>
          <w:color w:val="auto"/>
          <w:szCs w:val="28"/>
          <w:lang w:val="id-ID"/>
        </w:rPr>
        <w:t>- Phát huy vai trò của Thường trực, các Ban và Tổ đại biểu HĐND</w:t>
      </w:r>
      <w:r w:rsidRPr="009648F0">
        <w:rPr>
          <w:color w:val="auto"/>
          <w:szCs w:val="28"/>
          <w:lang w:val="id-ID"/>
        </w:rPr>
        <w:t>. Thường trực HĐND chủ động điều hòa, phối hợp hoạt động của các Ban, Tổ đại biểu; đôn đốc việc chuẩn bị nội dung kỳ họp, giám sát, khảo sát, tiếp công dân. Các Ban HĐND cần chủ động hơn trong xây dựng kế hoạch, lựa chọn nội dung giám sát, khảo sát, tổ chức làm việc với các đơn vị chịu giám sát. Các Tổ đại biểu HĐND tăng cường hoạt động tiếp xúc, lắng nghe, tổng hợp ý kiến cử tri, giám sát việc giải quyết kiến nghị và phản ánh kịp thời đến HĐND.</w:t>
      </w:r>
    </w:p>
    <w:p w14:paraId="455FD5DC" w14:textId="77777777" w:rsidR="00732479" w:rsidRPr="009648F0" w:rsidRDefault="00732479" w:rsidP="00D8011C">
      <w:pPr>
        <w:spacing w:before="60" w:after="60" w:line="240" w:lineRule="auto"/>
        <w:ind w:left="0" w:firstLine="720"/>
        <w:rPr>
          <w:iCs/>
          <w:color w:val="auto"/>
          <w:szCs w:val="28"/>
          <w:lang w:val="id-ID"/>
        </w:rPr>
      </w:pPr>
      <w:r w:rsidRPr="009648F0">
        <w:rPr>
          <w:i/>
          <w:color w:val="auto"/>
          <w:szCs w:val="28"/>
          <w:lang w:val="id-ID"/>
        </w:rPr>
        <w:t>-</w:t>
      </w:r>
      <w:r w:rsidRPr="009648F0">
        <w:rPr>
          <w:i/>
          <w:color w:val="auto"/>
          <w:szCs w:val="28"/>
        </w:rPr>
        <w:t xml:space="preserve"> Tăng cường công tác thông tin, tuyên truyền, phổ biến nghị quyết của HĐND đến </w:t>
      </w:r>
      <w:r w:rsidRPr="009648F0">
        <w:rPr>
          <w:i/>
          <w:color w:val="auto"/>
          <w:szCs w:val="28"/>
          <w:lang w:val="id-ID"/>
        </w:rPr>
        <w:t>N</w:t>
      </w:r>
      <w:r w:rsidRPr="009648F0">
        <w:rPr>
          <w:i/>
          <w:color w:val="auto"/>
          <w:szCs w:val="28"/>
        </w:rPr>
        <w:t>hân dân</w:t>
      </w:r>
      <w:r w:rsidRPr="009648F0">
        <w:rPr>
          <w:i/>
          <w:color w:val="auto"/>
          <w:szCs w:val="28"/>
          <w:lang w:val="id-ID"/>
        </w:rPr>
        <w:t>.</w:t>
      </w:r>
      <w:r w:rsidRPr="009648F0">
        <w:rPr>
          <w:color w:val="auto"/>
          <w:szCs w:val="28"/>
          <w:lang w:val="id-ID"/>
        </w:rPr>
        <w:t xml:space="preserve"> P</w:t>
      </w:r>
      <w:r w:rsidRPr="009648F0">
        <w:rPr>
          <w:color w:val="auto"/>
          <w:szCs w:val="28"/>
        </w:rPr>
        <w:t xml:space="preserve">hối hợp với Đài truyền thanh, </w:t>
      </w:r>
      <w:r w:rsidRPr="009648F0">
        <w:rPr>
          <w:color w:val="auto"/>
          <w:szCs w:val="28"/>
          <w:lang w:val="id-ID"/>
        </w:rPr>
        <w:t>t</w:t>
      </w:r>
      <w:r w:rsidRPr="009648F0">
        <w:rPr>
          <w:color w:val="auto"/>
          <w:szCs w:val="28"/>
        </w:rPr>
        <w:t>rang thông tin điện tử xã, các thôn để tuyên truyền, phổ biến kịp thời các nghị quyết, kết quả hoạt động của HĐND.</w:t>
      </w:r>
      <w:r w:rsidRPr="009648F0">
        <w:rPr>
          <w:iCs/>
          <w:color w:val="auto"/>
          <w:szCs w:val="28"/>
          <w:lang w:val="id-ID"/>
        </w:rPr>
        <w:t xml:space="preserve"> </w:t>
      </w:r>
      <w:r w:rsidRPr="009648F0">
        <w:rPr>
          <w:color w:val="auto"/>
          <w:szCs w:val="28"/>
        </w:rPr>
        <w:t>Khuyến khích người dân tham gia góp ý, giám sát việc thực hiện nghị quyết HĐND xã.</w:t>
      </w:r>
    </w:p>
    <w:p w14:paraId="089C4306" w14:textId="77777777" w:rsidR="00732479" w:rsidRPr="009648F0" w:rsidRDefault="00732479" w:rsidP="00D8011C">
      <w:pPr>
        <w:spacing w:before="60" w:after="60" w:line="240" w:lineRule="auto"/>
        <w:ind w:left="0" w:firstLine="720"/>
        <w:rPr>
          <w:color w:val="auto"/>
          <w:szCs w:val="28"/>
          <w:lang w:val="id-ID"/>
        </w:rPr>
      </w:pPr>
      <w:r w:rsidRPr="009648F0">
        <w:rPr>
          <w:i/>
          <w:color w:val="auto"/>
          <w:szCs w:val="28"/>
          <w:lang w:val="id-ID"/>
        </w:rPr>
        <w:t>-</w:t>
      </w:r>
      <w:r w:rsidRPr="009648F0">
        <w:rPr>
          <w:i/>
          <w:color w:val="auto"/>
          <w:szCs w:val="28"/>
        </w:rPr>
        <w:t xml:space="preserve"> Đẩy mạnh ứng dụng công nghệ thông tin, chuyển đổi số trong hoạt động</w:t>
      </w:r>
      <w:r w:rsidRPr="009648F0">
        <w:rPr>
          <w:i/>
          <w:color w:val="auto"/>
          <w:szCs w:val="28"/>
          <w:lang w:val="id-ID"/>
        </w:rPr>
        <w:t xml:space="preserve"> của HĐND.</w:t>
      </w:r>
      <w:r w:rsidRPr="009648F0">
        <w:rPr>
          <w:iCs/>
          <w:color w:val="auto"/>
          <w:szCs w:val="28"/>
          <w:lang w:val="id-ID"/>
        </w:rPr>
        <w:t xml:space="preserve"> </w:t>
      </w:r>
      <w:r w:rsidRPr="009648F0">
        <w:rPr>
          <w:color w:val="auto"/>
          <w:szCs w:val="28"/>
        </w:rPr>
        <w:t>Tăng cường sử dụng phần mềm quản lý văn bản, họp trực tuyến, hệ thống cơ sở dữ liệu trong xử lý công việc.</w:t>
      </w:r>
      <w:r w:rsidRPr="009648F0">
        <w:rPr>
          <w:iCs/>
          <w:color w:val="auto"/>
          <w:szCs w:val="28"/>
          <w:lang w:val="id-ID"/>
        </w:rPr>
        <w:t xml:space="preserve"> </w:t>
      </w:r>
      <w:r w:rsidRPr="009648F0">
        <w:rPr>
          <w:color w:val="auto"/>
          <w:szCs w:val="28"/>
        </w:rPr>
        <w:t>Nâng cao kỹ năng số cho đại biểu, chuyên viên tham mưu giúp việc HĐND, góp phần cải thiện hiệu quả điều hành, giám sát.</w:t>
      </w:r>
    </w:p>
    <w:p w14:paraId="6DC3F872" w14:textId="77777777" w:rsidR="00732479" w:rsidRPr="009648F0" w:rsidRDefault="00732479" w:rsidP="00D8011C">
      <w:pPr>
        <w:spacing w:before="60" w:after="60" w:line="240" w:lineRule="auto"/>
        <w:ind w:left="0" w:firstLine="720"/>
        <w:rPr>
          <w:color w:val="auto"/>
          <w:szCs w:val="28"/>
          <w:lang w:val="id-ID"/>
        </w:rPr>
      </w:pPr>
      <w:r w:rsidRPr="009648F0">
        <w:rPr>
          <w:bCs/>
          <w:i/>
          <w:iCs/>
          <w:color w:val="auto"/>
          <w:szCs w:val="28"/>
          <w:lang w:val="en-US"/>
        </w:rPr>
        <w:t>-</w:t>
      </w:r>
      <w:r w:rsidRPr="009648F0">
        <w:rPr>
          <w:bCs/>
          <w:i/>
          <w:iCs/>
          <w:color w:val="auto"/>
          <w:szCs w:val="28"/>
          <w:lang w:val="es-ES"/>
        </w:rPr>
        <w:t xml:space="preserve"> Đổi mới công tác</w:t>
      </w:r>
      <w:r w:rsidRPr="009648F0">
        <w:rPr>
          <w:bCs/>
          <w:i/>
          <w:iCs/>
          <w:color w:val="auto"/>
          <w:szCs w:val="28"/>
        </w:rPr>
        <w:t xml:space="preserve"> </w:t>
      </w:r>
      <w:r w:rsidRPr="009648F0">
        <w:rPr>
          <w:bCs/>
          <w:i/>
          <w:iCs/>
          <w:color w:val="auto"/>
          <w:szCs w:val="28"/>
          <w:lang w:val="id-ID"/>
        </w:rPr>
        <w:t>tiếp xúc cử tri, tiếp công dân</w:t>
      </w:r>
      <w:r w:rsidRPr="009648F0">
        <w:rPr>
          <w:color w:val="auto"/>
          <w:szCs w:val="28"/>
          <w:lang w:val="id-ID"/>
        </w:rPr>
        <w:t>. Tổ chức tiếp xúc cử tri phải linh hoạt, phù hợp với điều kiện thực tế, kết hợp với hình thức trực tiếp và trực tuyến; tăng cường đối thoại, lắng nghe ý kiến, kiến nghị, phản ánh của nhân dân, kịp thời chuyển đến cơ quan có thẩm quyền xem xét, giải quyế; đồng thời công khai kết quả tiếp thu, giải quyết kiến nghị của cử tri, tạo niềm tin và sự gắn bó giữa đại biểu với cử tri.</w:t>
      </w:r>
    </w:p>
    <w:p w14:paraId="121F2142" w14:textId="77777777" w:rsidR="00732479" w:rsidRPr="009648F0" w:rsidRDefault="00732479" w:rsidP="00D8011C">
      <w:pPr>
        <w:spacing w:before="60" w:after="60" w:line="240" w:lineRule="auto"/>
        <w:ind w:left="0" w:firstLine="720"/>
        <w:rPr>
          <w:color w:val="auto"/>
          <w:szCs w:val="28"/>
          <w:lang w:val="id-ID"/>
        </w:rPr>
      </w:pPr>
      <w:r w:rsidRPr="009648F0">
        <w:rPr>
          <w:i/>
          <w:iCs/>
          <w:color w:val="auto"/>
          <w:szCs w:val="28"/>
          <w:lang w:val="id-ID"/>
        </w:rPr>
        <w:t>- Đảm bảo điều kiện hoạt động cho HĐND xã.</w:t>
      </w:r>
      <w:r w:rsidRPr="009648F0">
        <w:rPr>
          <w:color w:val="auto"/>
          <w:szCs w:val="28"/>
          <w:lang w:val="id-ID"/>
        </w:rPr>
        <w:t xml:space="preserve"> Quan tâm bố trí kinh phí, cơ sở vật chất, phương tiện, đội ngũ tham mưu, phục vụ hoạt động của HĐND. Kiến nghị có cơ chế hỗ trợ đại biểu HĐND kiêm nhiệm, bảo đảm điều kiện thời gian, phương tiện để thực hiện nhiệm vụ. Thực hiện tốt chế độ thông tin, báo cáo, trao đổi giữa HĐND với UBND, Ủy ban MTTQ Việt Nam và các cơ quan, tổ chức hữu quan.</w:t>
      </w:r>
    </w:p>
    <w:p w14:paraId="4F4B8D8F" w14:textId="77777777" w:rsidR="00732479" w:rsidRPr="009648F0" w:rsidRDefault="00732479" w:rsidP="00D8011C">
      <w:pPr>
        <w:spacing w:before="60" w:after="60" w:line="240" w:lineRule="auto"/>
        <w:ind w:left="0" w:firstLine="0"/>
        <w:rPr>
          <w:color w:val="auto"/>
          <w:szCs w:val="28"/>
          <w:lang w:val="id-ID"/>
        </w:rPr>
      </w:pPr>
      <w:r w:rsidRPr="009648F0">
        <w:rPr>
          <w:color w:val="auto"/>
          <w:szCs w:val="28"/>
          <w:lang w:val="id-ID"/>
        </w:rPr>
        <w:tab/>
        <w:t xml:space="preserve">Trên đây là báo cáo tổng kết hoạt động nhiệm kỳ 2021 - 2026 </w:t>
      </w:r>
      <w:r w:rsidRPr="009648F0">
        <w:rPr>
          <w:color w:val="auto"/>
          <w:szCs w:val="28"/>
          <w:lang w:val="en-US"/>
        </w:rPr>
        <w:t>và một số giải pháp nâng cao chất lượng, hiệu quả hoạt động của HĐND trong nhiệm kỳ 2026 - 2031./.</w:t>
      </w:r>
    </w:p>
    <w:tbl>
      <w:tblPr>
        <w:tblW w:w="9322" w:type="dxa"/>
        <w:tblLayout w:type="fixed"/>
        <w:tblLook w:val="04A0" w:firstRow="1" w:lastRow="0" w:firstColumn="1" w:lastColumn="0" w:noHBand="0" w:noVBand="1"/>
      </w:tblPr>
      <w:tblGrid>
        <w:gridCol w:w="4644"/>
        <w:gridCol w:w="4678"/>
      </w:tblGrid>
      <w:tr w:rsidR="009974DC" w:rsidRPr="004041E7" w14:paraId="52FAE569" w14:textId="77777777" w:rsidTr="002E5EF0">
        <w:trPr>
          <w:trHeight w:val="2296"/>
        </w:trPr>
        <w:tc>
          <w:tcPr>
            <w:tcW w:w="4644" w:type="dxa"/>
          </w:tcPr>
          <w:p w14:paraId="15F3E680" w14:textId="77777777" w:rsidR="009974DC" w:rsidRPr="009974DC" w:rsidRDefault="009974DC" w:rsidP="009974DC">
            <w:pPr>
              <w:spacing w:after="0" w:line="257" w:lineRule="auto"/>
              <w:ind w:left="0" w:firstLine="0"/>
              <w:jc w:val="left"/>
              <w:rPr>
                <w:b/>
                <w:bCs/>
                <w:i/>
                <w:iCs/>
                <w:color w:val="auto"/>
                <w:sz w:val="24"/>
                <w:szCs w:val="24"/>
              </w:rPr>
            </w:pPr>
            <w:r w:rsidRPr="009974DC">
              <w:rPr>
                <w:b/>
                <w:bCs/>
                <w:i/>
                <w:iCs/>
                <w:color w:val="auto"/>
                <w:sz w:val="24"/>
                <w:szCs w:val="24"/>
              </w:rPr>
              <w:t>Nơi nhận:</w:t>
            </w:r>
          </w:p>
          <w:p w14:paraId="2AC69263" w14:textId="77777777" w:rsidR="002222B5" w:rsidRDefault="002222B5" w:rsidP="002222B5">
            <w:pPr>
              <w:spacing w:after="0" w:line="257" w:lineRule="auto"/>
              <w:ind w:left="0" w:firstLine="0"/>
              <w:rPr>
                <w:sz w:val="22"/>
              </w:rPr>
            </w:pPr>
            <w:r>
              <w:rPr>
                <w:sz w:val="22"/>
              </w:rPr>
              <w:t>- Thường trực HĐND tỉnh;</w:t>
            </w:r>
          </w:p>
          <w:p w14:paraId="2A660DDC" w14:textId="77777777" w:rsidR="002222B5" w:rsidRDefault="002222B5" w:rsidP="002222B5">
            <w:pPr>
              <w:spacing w:after="0" w:line="257" w:lineRule="auto"/>
              <w:ind w:left="0" w:firstLine="0"/>
              <w:rPr>
                <w:sz w:val="22"/>
                <w:lang w:val="en-US"/>
              </w:rPr>
            </w:pPr>
            <w:r>
              <w:rPr>
                <w:sz w:val="22"/>
              </w:rPr>
              <w:t>- Thường trực Đảng ủy;</w:t>
            </w:r>
          </w:p>
          <w:p w14:paraId="6946FE41" w14:textId="6394FBF2" w:rsidR="002222B5" w:rsidRPr="002222B5" w:rsidRDefault="002222B5" w:rsidP="002222B5">
            <w:pPr>
              <w:spacing w:after="0" w:line="257" w:lineRule="auto"/>
              <w:ind w:left="0" w:firstLine="0"/>
              <w:rPr>
                <w:sz w:val="22"/>
                <w:lang w:val="en-US"/>
              </w:rPr>
            </w:pPr>
            <w:r>
              <w:rPr>
                <w:sz w:val="22"/>
                <w:lang w:val="en-US"/>
              </w:rPr>
              <w:t>- Ban Thường vụ Đảng ủy;</w:t>
            </w:r>
          </w:p>
          <w:p w14:paraId="282E77BB" w14:textId="77777777" w:rsidR="002222B5" w:rsidRDefault="002222B5" w:rsidP="002222B5">
            <w:pPr>
              <w:spacing w:after="0" w:line="257" w:lineRule="auto"/>
              <w:ind w:left="0" w:firstLine="0"/>
              <w:rPr>
                <w:sz w:val="22"/>
              </w:rPr>
            </w:pPr>
            <w:r>
              <w:rPr>
                <w:sz w:val="22"/>
              </w:rPr>
              <w:t>- Thường trực HĐND xã;</w:t>
            </w:r>
          </w:p>
          <w:p w14:paraId="19B40D5D" w14:textId="77777777" w:rsidR="002222B5" w:rsidRDefault="002222B5" w:rsidP="002222B5">
            <w:pPr>
              <w:spacing w:after="0" w:line="257" w:lineRule="auto"/>
              <w:ind w:left="0" w:firstLine="0"/>
              <w:rPr>
                <w:sz w:val="22"/>
              </w:rPr>
            </w:pPr>
            <w:r>
              <w:rPr>
                <w:sz w:val="22"/>
              </w:rPr>
              <w:t>- Lãnh đạo UBND xã;</w:t>
            </w:r>
          </w:p>
          <w:p w14:paraId="2B7166C1" w14:textId="77777777" w:rsidR="002222B5" w:rsidRDefault="002222B5" w:rsidP="002222B5">
            <w:pPr>
              <w:spacing w:after="0" w:line="257" w:lineRule="auto"/>
              <w:ind w:left="0" w:firstLine="0"/>
              <w:rPr>
                <w:sz w:val="22"/>
              </w:rPr>
            </w:pPr>
            <w:r>
              <w:rPr>
                <w:sz w:val="22"/>
              </w:rPr>
              <w:t>- UB MTTQ và các đoàn thể;</w:t>
            </w:r>
          </w:p>
          <w:p w14:paraId="16725D2D" w14:textId="78E78A7E" w:rsidR="002222B5" w:rsidRDefault="002222B5" w:rsidP="002222B5">
            <w:pPr>
              <w:spacing w:after="0" w:line="257" w:lineRule="auto"/>
              <w:ind w:left="0" w:firstLine="0"/>
              <w:rPr>
                <w:sz w:val="22"/>
              </w:rPr>
            </w:pPr>
            <w:r>
              <w:rPr>
                <w:sz w:val="22"/>
              </w:rPr>
              <w:t xml:space="preserve">- </w:t>
            </w:r>
            <w:r>
              <w:rPr>
                <w:sz w:val="22"/>
                <w:lang w:val="en-US"/>
              </w:rPr>
              <w:t>Các đại biểu HĐND xã</w:t>
            </w:r>
            <w:r>
              <w:rPr>
                <w:sz w:val="22"/>
              </w:rPr>
              <w:t>;</w:t>
            </w:r>
          </w:p>
          <w:p w14:paraId="3C6D3D4C" w14:textId="77777777" w:rsidR="002222B5" w:rsidRDefault="002222B5" w:rsidP="002222B5">
            <w:pPr>
              <w:spacing w:after="0" w:line="257" w:lineRule="auto"/>
              <w:ind w:left="0" w:firstLine="0"/>
              <w:rPr>
                <w:sz w:val="22"/>
              </w:rPr>
            </w:pPr>
            <w:r>
              <w:rPr>
                <w:sz w:val="22"/>
              </w:rPr>
              <w:t>- Lưu VT.</w:t>
            </w:r>
          </w:p>
          <w:p w14:paraId="46F2E61C" w14:textId="72AE7B8C" w:rsidR="009974DC" w:rsidRPr="009974DC" w:rsidRDefault="009974DC" w:rsidP="009974DC">
            <w:pPr>
              <w:spacing w:after="0" w:line="257" w:lineRule="auto"/>
              <w:ind w:left="0" w:firstLine="0"/>
              <w:jc w:val="left"/>
              <w:rPr>
                <w:color w:val="auto"/>
                <w:sz w:val="23"/>
                <w:szCs w:val="23"/>
              </w:rPr>
            </w:pPr>
            <w:r w:rsidRPr="009974DC">
              <w:rPr>
                <w:color w:val="auto"/>
                <w:sz w:val="22"/>
              </w:rPr>
              <w:t>.</w:t>
            </w:r>
          </w:p>
        </w:tc>
        <w:tc>
          <w:tcPr>
            <w:tcW w:w="4678" w:type="dxa"/>
          </w:tcPr>
          <w:p w14:paraId="6F729A75" w14:textId="77777777" w:rsidR="009974DC" w:rsidRPr="009974DC" w:rsidRDefault="009974DC" w:rsidP="009974DC">
            <w:pPr>
              <w:spacing w:after="0" w:line="257" w:lineRule="auto"/>
              <w:ind w:left="0" w:firstLine="0"/>
              <w:jc w:val="center"/>
              <w:rPr>
                <w:b/>
                <w:bCs/>
                <w:color w:val="auto"/>
                <w:sz w:val="26"/>
                <w:szCs w:val="26"/>
              </w:rPr>
            </w:pPr>
            <w:r w:rsidRPr="009974DC">
              <w:rPr>
                <w:b/>
                <w:bCs/>
                <w:color w:val="auto"/>
                <w:sz w:val="26"/>
                <w:szCs w:val="26"/>
              </w:rPr>
              <w:t>TM. THƯỜNG TRỰC HĐND</w:t>
            </w:r>
          </w:p>
          <w:p w14:paraId="1A9C75FD" w14:textId="77777777" w:rsidR="009974DC" w:rsidRPr="009974DC" w:rsidRDefault="009974DC" w:rsidP="009974DC">
            <w:pPr>
              <w:spacing w:after="0" w:line="257" w:lineRule="auto"/>
              <w:ind w:left="0" w:firstLine="0"/>
              <w:jc w:val="center"/>
              <w:rPr>
                <w:b/>
                <w:bCs/>
                <w:color w:val="auto"/>
                <w:sz w:val="26"/>
                <w:szCs w:val="26"/>
              </w:rPr>
            </w:pPr>
            <w:r w:rsidRPr="009974DC">
              <w:rPr>
                <w:b/>
                <w:bCs/>
                <w:color w:val="auto"/>
                <w:sz w:val="26"/>
                <w:szCs w:val="26"/>
              </w:rPr>
              <w:t>KT. CHỦ TỊCH</w:t>
            </w:r>
          </w:p>
          <w:p w14:paraId="7F672B92" w14:textId="77777777" w:rsidR="009974DC" w:rsidRPr="009974DC" w:rsidRDefault="009974DC" w:rsidP="009974DC">
            <w:pPr>
              <w:spacing w:after="0" w:line="257" w:lineRule="auto"/>
              <w:ind w:left="0" w:firstLine="0"/>
              <w:jc w:val="center"/>
              <w:rPr>
                <w:b/>
                <w:bCs/>
                <w:color w:val="auto"/>
                <w:sz w:val="26"/>
                <w:szCs w:val="26"/>
              </w:rPr>
            </w:pPr>
            <w:r w:rsidRPr="009974DC">
              <w:rPr>
                <w:b/>
                <w:bCs/>
                <w:color w:val="auto"/>
                <w:sz w:val="26"/>
                <w:szCs w:val="26"/>
              </w:rPr>
              <w:t>PHÓ CHỦ TỊCH</w:t>
            </w:r>
          </w:p>
          <w:p w14:paraId="059ED977" w14:textId="77777777" w:rsidR="005F7E59" w:rsidRDefault="005F7E59" w:rsidP="009974DC">
            <w:pPr>
              <w:spacing w:after="60"/>
              <w:ind w:left="0" w:firstLine="0"/>
              <w:jc w:val="center"/>
              <w:rPr>
                <w:b/>
                <w:bCs/>
                <w:color w:val="auto"/>
                <w:sz w:val="26"/>
                <w:szCs w:val="26"/>
                <w:lang w:val="en-US"/>
              </w:rPr>
            </w:pPr>
          </w:p>
          <w:p w14:paraId="0A98E1DA" w14:textId="77777777" w:rsidR="005F7E59" w:rsidRDefault="005F7E59" w:rsidP="002222B5">
            <w:pPr>
              <w:spacing w:after="60"/>
              <w:ind w:left="0" w:firstLine="0"/>
              <w:rPr>
                <w:b/>
                <w:bCs/>
                <w:color w:val="auto"/>
                <w:sz w:val="26"/>
                <w:szCs w:val="26"/>
                <w:lang w:val="en-US"/>
              </w:rPr>
            </w:pPr>
          </w:p>
          <w:p w14:paraId="4514AEA8" w14:textId="77777777" w:rsidR="005F7E59" w:rsidRDefault="005F7E59" w:rsidP="009974DC">
            <w:pPr>
              <w:spacing w:after="60"/>
              <w:ind w:left="0" w:firstLine="0"/>
              <w:jc w:val="center"/>
              <w:rPr>
                <w:b/>
                <w:bCs/>
                <w:color w:val="auto"/>
                <w:sz w:val="26"/>
                <w:szCs w:val="26"/>
                <w:lang w:val="en-US"/>
              </w:rPr>
            </w:pPr>
          </w:p>
          <w:p w14:paraId="57D9A0CE" w14:textId="261D1754" w:rsidR="009974DC" w:rsidRPr="009974DC" w:rsidRDefault="009974DC" w:rsidP="009974DC">
            <w:pPr>
              <w:spacing w:after="60"/>
              <w:ind w:left="0" w:firstLine="0"/>
              <w:jc w:val="center"/>
              <w:rPr>
                <w:b/>
                <w:bCs/>
                <w:color w:val="auto"/>
                <w:sz w:val="26"/>
                <w:szCs w:val="26"/>
              </w:rPr>
            </w:pPr>
            <w:r w:rsidRPr="009974DC">
              <w:rPr>
                <w:b/>
                <w:bCs/>
                <w:color w:val="auto"/>
                <w:sz w:val="26"/>
                <w:szCs w:val="26"/>
              </w:rPr>
              <w:t>Bùi Huy Thọ</w:t>
            </w:r>
          </w:p>
        </w:tc>
      </w:tr>
    </w:tbl>
    <w:p w14:paraId="71A17683" w14:textId="30F5D4EF" w:rsidR="00D876C9" w:rsidRPr="00E00FFD" w:rsidRDefault="00D876C9" w:rsidP="00744B1B">
      <w:pPr>
        <w:spacing w:before="120" w:after="0" w:line="264" w:lineRule="auto"/>
        <w:ind w:left="0" w:firstLine="720"/>
        <w:rPr>
          <w:color w:val="auto"/>
          <w:sz w:val="26"/>
          <w:szCs w:val="26"/>
        </w:rPr>
      </w:pPr>
    </w:p>
    <w:sectPr w:rsidR="00D876C9" w:rsidRPr="00E00FFD" w:rsidSect="009B7729">
      <w:headerReference w:type="default" r:id="rId9"/>
      <w:footerReference w:type="default" r:id="rId10"/>
      <w:headerReference w:type="first" r:id="rId11"/>
      <w:pgSz w:w="11906" w:h="16838" w:code="9"/>
      <w:pgMar w:top="1134" w:right="1134" w:bottom="1134" w:left="1701" w:header="567"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377E4" w14:textId="77777777" w:rsidR="00FB32E6" w:rsidRPr="00944394" w:rsidRDefault="00FB32E6" w:rsidP="00703E9D">
      <w:pPr>
        <w:spacing w:after="0" w:line="240" w:lineRule="auto"/>
        <w:rPr>
          <w:sz w:val="26"/>
          <w:szCs w:val="26"/>
        </w:rPr>
      </w:pPr>
      <w:r w:rsidRPr="00944394">
        <w:rPr>
          <w:sz w:val="26"/>
          <w:szCs w:val="26"/>
        </w:rPr>
        <w:separator/>
      </w:r>
    </w:p>
  </w:endnote>
  <w:endnote w:type="continuationSeparator" w:id="0">
    <w:p w14:paraId="7F5033A0" w14:textId="77777777" w:rsidR="00FB32E6" w:rsidRPr="00944394" w:rsidRDefault="00FB32E6" w:rsidP="00703E9D">
      <w:pPr>
        <w:spacing w:after="0" w:line="240" w:lineRule="auto"/>
        <w:rPr>
          <w:sz w:val="26"/>
          <w:szCs w:val="26"/>
        </w:rPr>
      </w:pPr>
      <w:r w:rsidRPr="00944394">
        <w:rPr>
          <w:sz w:val="26"/>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6CCD" w14:textId="3E6F183A" w:rsidR="00180FAA" w:rsidRPr="009B7729" w:rsidRDefault="00180FAA" w:rsidP="002E58FC">
    <w:pPr>
      <w:pStyle w:val="Footer"/>
      <w:ind w:left="0" w:firstLine="0"/>
      <w:jc w:val="center"/>
      <w:rPr>
        <w:sz w:val="26"/>
        <w:szCs w:val="2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4A524" w14:textId="77777777" w:rsidR="00FB32E6" w:rsidRPr="00944394" w:rsidRDefault="00FB32E6" w:rsidP="00703E9D">
      <w:pPr>
        <w:spacing w:after="0" w:line="240" w:lineRule="auto"/>
        <w:rPr>
          <w:sz w:val="26"/>
          <w:szCs w:val="26"/>
        </w:rPr>
      </w:pPr>
      <w:r w:rsidRPr="00944394">
        <w:rPr>
          <w:sz w:val="26"/>
          <w:szCs w:val="26"/>
        </w:rPr>
        <w:separator/>
      </w:r>
    </w:p>
  </w:footnote>
  <w:footnote w:type="continuationSeparator" w:id="0">
    <w:p w14:paraId="10D364A3" w14:textId="77777777" w:rsidR="00FB32E6" w:rsidRPr="00944394" w:rsidRDefault="00FB32E6" w:rsidP="00703E9D">
      <w:pPr>
        <w:spacing w:after="0" w:line="240" w:lineRule="auto"/>
        <w:rPr>
          <w:sz w:val="26"/>
          <w:szCs w:val="26"/>
        </w:rPr>
      </w:pPr>
      <w:r w:rsidRPr="00944394">
        <w:rPr>
          <w:sz w:val="26"/>
          <w:szCs w:val="26"/>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D142" w14:textId="7A06F1E3" w:rsidR="00820902" w:rsidRPr="00820902" w:rsidRDefault="00820902" w:rsidP="00820902">
    <w:pPr>
      <w:pStyle w:val="Header"/>
      <w:tabs>
        <w:tab w:val="clear" w:pos="4513"/>
        <w:tab w:val="clear" w:pos="9026"/>
        <w:tab w:val="left" w:pos="3855"/>
      </w:tabs>
      <w:rPr>
        <w:lang w:val="en-US"/>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AEAE" w14:textId="4BEDB08B" w:rsidR="00C71F4D" w:rsidRDefault="00C71F4D" w:rsidP="0000741F">
    <w:pPr>
      <w:pStyle w:val="Header"/>
    </w:pPr>
  </w:p>
  <w:p w14:paraId="18B9AD20" w14:textId="77777777" w:rsidR="00C71F4D" w:rsidRDefault="00C71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224"/>
    <w:multiLevelType w:val="hybridMultilevel"/>
    <w:tmpl w:val="0B1C80C4"/>
    <w:lvl w:ilvl="0" w:tplc="7B62C616">
      <w:numFmt w:val="bullet"/>
      <w:lvlText w:val="-"/>
      <w:lvlJc w:val="left"/>
      <w:pPr>
        <w:ind w:left="1041" w:hanging="190"/>
      </w:pPr>
      <w:rPr>
        <w:rFonts w:ascii="Times New Roman" w:eastAsia="Times New Roman" w:hAnsi="Times New Roman" w:cs="Times New Roman" w:hint="default"/>
        <w:b w:val="0"/>
        <w:bCs w:val="0"/>
        <w:i w:val="0"/>
        <w:iCs w:val="0"/>
        <w:spacing w:val="0"/>
        <w:w w:val="99"/>
        <w:sz w:val="28"/>
        <w:szCs w:val="28"/>
        <w:lang w:val="vi" w:eastAsia="en-US" w:bidi="ar-SA"/>
      </w:rPr>
    </w:lvl>
    <w:lvl w:ilvl="1" w:tplc="E4DC4C6A">
      <w:numFmt w:val="bullet"/>
      <w:lvlText w:val="•"/>
      <w:lvlJc w:val="left"/>
      <w:pPr>
        <w:ind w:left="1974" w:hanging="190"/>
      </w:pPr>
      <w:rPr>
        <w:rFonts w:hint="default"/>
        <w:lang w:val="vi" w:eastAsia="en-US" w:bidi="ar-SA"/>
      </w:rPr>
    </w:lvl>
    <w:lvl w:ilvl="2" w:tplc="F4EC83B4">
      <w:numFmt w:val="bullet"/>
      <w:lvlText w:val="•"/>
      <w:lvlJc w:val="left"/>
      <w:pPr>
        <w:ind w:left="2910" w:hanging="190"/>
      </w:pPr>
      <w:rPr>
        <w:rFonts w:hint="default"/>
        <w:lang w:val="vi" w:eastAsia="en-US" w:bidi="ar-SA"/>
      </w:rPr>
    </w:lvl>
    <w:lvl w:ilvl="3" w:tplc="0102E232">
      <w:numFmt w:val="bullet"/>
      <w:lvlText w:val="•"/>
      <w:lvlJc w:val="left"/>
      <w:pPr>
        <w:ind w:left="3846" w:hanging="190"/>
      </w:pPr>
      <w:rPr>
        <w:rFonts w:hint="default"/>
        <w:lang w:val="vi" w:eastAsia="en-US" w:bidi="ar-SA"/>
      </w:rPr>
    </w:lvl>
    <w:lvl w:ilvl="4" w:tplc="5C8AA19A">
      <w:numFmt w:val="bullet"/>
      <w:lvlText w:val="•"/>
      <w:lvlJc w:val="left"/>
      <w:pPr>
        <w:ind w:left="4782" w:hanging="190"/>
      </w:pPr>
      <w:rPr>
        <w:rFonts w:hint="default"/>
        <w:lang w:val="vi" w:eastAsia="en-US" w:bidi="ar-SA"/>
      </w:rPr>
    </w:lvl>
    <w:lvl w:ilvl="5" w:tplc="3850DD86">
      <w:numFmt w:val="bullet"/>
      <w:lvlText w:val="•"/>
      <w:lvlJc w:val="left"/>
      <w:pPr>
        <w:ind w:left="5717" w:hanging="190"/>
      </w:pPr>
      <w:rPr>
        <w:rFonts w:hint="default"/>
        <w:lang w:val="vi" w:eastAsia="en-US" w:bidi="ar-SA"/>
      </w:rPr>
    </w:lvl>
    <w:lvl w:ilvl="6" w:tplc="EC62FBFE">
      <w:numFmt w:val="bullet"/>
      <w:lvlText w:val="•"/>
      <w:lvlJc w:val="left"/>
      <w:pPr>
        <w:ind w:left="6653" w:hanging="190"/>
      </w:pPr>
      <w:rPr>
        <w:rFonts w:hint="default"/>
        <w:lang w:val="vi" w:eastAsia="en-US" w:bidi="ar-SA"/>
      </w:rPr>
    </w:lvl>
    <w:lvl w:ilvl="7" w:tplc="F750437C">
      <w:numFmt w:val="bullet"/>
      <w:lvlText w:val="•"/>
      <w:lvlJc w:val="left"/>
      <w:pPr>
        <w:ind w:left="7589" w:hanging="190"/>
      </w:pPr>
      <w:rPr>
        <w:rFonts w:hint="default"/>
        <w:lang w:val="vi" w:eastAsia="en-US" w:bidi="ar-SA"/>
      </w:rPr>
    </w:lvl>
    <w:lvl w:ilvl="8" w:tplc="7D6AB878">
      <w:numFmt w:val="bullet"/>
      <w:lvlText w:val="•"/>
      <w:lvlJc w:val="left"/>
      <w:pPr>
        <w:ind w:left="8525" w:hanging="190"/>
      </w:pPr>
      <w:rPr>
        <w:rFonts w:hint="default"/>
        <w:lang w:val="vi" w:eastAsia="en-US" w:bidi="ar-SA"/>
      </w:rPr>
    </w:lvl>
  </w:abstractNum>
  <w:abstractNum w:abstractNumId="1">
    <w:nsid w:val="021925A9"/>
    <w:multiLevelType w:val="multilevel"/>
    <w:tmpl w:val="DDB0526C"/>
    <w:lvl w:ilvl="0">
      <w:start w:val="1"/>
      <w:numFmt w:val="decimal"/>
      <w:lvlText w:val="%1"/>
      <w:lvlJc w:val="left"/>
      <w:pPr>
        <w:ind w:left="450" w:hanging="450"/>
      </w:pPr>
      <w:rPr>
        <w:rFonts w:hint="default"/>
        <w:b w:val="0"/>
        <w:color w:val="000000"/>
      </w:rPr>
    </w:lvl>
    <w:lvl w:ilvl="1">
      <w:start w:val="1"/>
      <w:numFmt w:val="decimal"/>
      <w:lvlText w:val="%1.%2"/>
      <w:lvlJc w:val="left"/>
      <w:pPr>
        <w:ind w:left="1170" w:hanging="45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3240" w:hanging="108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5040" w:hanging="144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840" w:hanging="180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2">
    <w:nsid w:val="08013965"/>
    <w:multiLevelType w:val="multilevel"/>
    <w:tmpl w:val="13FAE22C"/>
    <w:lvl w:ilvl="0">
      <w:start w:val="1"/>
      <w:numFmt w:val="decimal"/>
      <w:lvlText w:val="%1."/>
      <w:lvlJc w:val="left"/>
      <w:pPr>
        <w:ind w:left="450" w:hanging="450"/>
      </w:pPr>
      <w:rPr>
        <w:rFonts w:hint="default"/>
        <w:b/>
      </w:rPr>
    </w:lvl>
    <w:lvl w:ilvl="1">
      <w:start w:val="1"/>
      <w:numFmt w:val="decimal"/>
      <w:lvlText w:val="%1.%2."/>
      <w:lvlJc w:val="left"/>
      <w:pPr>
        <w:ind w:left="1215" w:hanging="720"/>
      </w:pPr>
      <w:rPr>
        <w:rFonts w:hint="default"/>
        <w:b/>
      </w:rPr>
    </w:lvl>
    <w:lvl w:ilvl="2">
      <w:start w:val="1"/>
      <w:numFmt w:val="decimal"/>
      <w:lvlText w:val="%1.%2.%3."/>
      <w:lvlJc w:val="left"/>
      <w:pPr>
        <w:ind w:left="1710" w:hanging="720"/>
      </w:pPr>
      <w:rPr>
        <w:rFonts w:hint="default"/>
        <w:b/>
      </w:rPr>
    </w:lvl>
    <w:lvl w:ilvl="3">
      <w:start w:val="1"/>
      <w:numFmt w:val="decimal"/>
      <w:lvlText w:val="%1.%2.%3.%4."/>
      <w:lvlJc w:val="left"/>
      <w:pPr>
        <w:ind w:left="2565" w:hanging="1080"/>
      </w:pPr>
      <w:rPr>
        <w:rFonts w:hint="default"/>
        <w:b/>
      </w:rPr>
    </w:lvl>
    <w:lvl w:ilvl="4">
      <w:start w:val="1"/>
      <w:numFmt w:val="decimal"/>
      <w:lvlText w:val="%1.%2.%3.%4.%5."/>
      <w:lvlJc w:val="left"/>
      <w:pPr>
        <w:ind w:left="3060" w:hanging="1080"/>
      </w:pPr>
      <w:rPr>
        <w:rFonts w:hint="default"/>
        <w:b/>
      </w:rPr>
    </w:lvl>
    <w:lvl w:ilvl="5">
      <w:start w:val="1"/>
      <w:numFmt w:val="decimal"/>
      <w:lvlText w:val="%1.%2.%3.%4.%5.%6."/>
      <w:lvlJc w:val="left"/>
      <w:pPr>
        <w:ind w:left="3915" w:hanging="1440"/>
      </w:pPr>
      <w:rPr>
        <w:rFonts w:hint="default"/>
        <w:b/>
      </w:rPr>
    </w:lvl>
    <w:lvl w:ilvl="6">
      <w:start w:val="1"/>
      <w:numFmt w:val="decimal"/>
      <w:lvlText w:val="%1.%2.%3.%4.%5.%6.%7."/>
      <w:lvlJc w:val="left"/>
      <w:pPr>
        <w:ind w:left="4770" w:hanging="1800"/>
      </w:pPr>
      <w:rPr>
        <w:rFonts w:hint="default"/>
        <w:b/>
      </w:rPr>
    </w:lvl>
    <w:lvl w:ilvl="7">
      <w:start w:val="1"/>
      <w:numFmt w:val="decimal"/>
      <w:lvlText w:val="%1.%2.%3.%4.%5.%6.%7.%8."/>
      <w:lvlJc w:val="left"/>
      <w:pPr>
        <w:ind w:left="5265" w:hanging="1800"/>
      </w:pPr>
      <w:rPr>
        <w:rFonts w:hint="default"/>
        <w:b/>
      </w:rPr>
    </w:lvl>
    <w:lvl w:ilvl="8">
      <w:start w:val="1"/>
      <w:numFmt w:val="decimal"/>
      <w:lvlText w:val="%1.%2.%3.%4.%5.%6.%7.%8.%9."/>
      <w:lvlJc w:val="left"/>
      <w:pPr>
        <w:ind w:left="6120" w:hanging="2160"/>
      </w:pPr>
      <w:rPr>
        <w:rFonts w:hint="default"/>
        <w:b/>
      </w:rPr>
    </w:lvl>
  </w:abstractNum>
  <w:abstractNum w:abstractNumId="3">
    <w:nsid w:val="196A3ACB"/>
    <w:multiLevelType w:val="multilevel"/>
    <w:tmpl w:val="7F5C5172"/>
    <w:lvl w:ilvl="0">
      <w:start w:val="2"/>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5531C4C"/>
    <w:multiLevelType w:val="multilevel"/>
    <w:tmpl w:val="A46EB3D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68908E8"/>
    <w:multiLevelType w:val="multilevel"/>
    <w:tmpl w:val="CE8082B0"/>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ACE64AC"/>
    <w:multiLevelType w:val="multilevel"/>
    <w:tmpl w:val="E074569C"/>
    <w:lvl w:ilvl="0">
      <w:start w:val="1"/>
      <w:numFmt w:val="decimal"/>
      <w:lvlText w:val="%1."/>
      <w:lvlJc w:val="left"/>
      <w:pPr>
        <w:ind w:left="450" w:hanging="450"/>
      </w:pPr>
      <w:rPr>
        <w:rFonts w:hint="default"/>
        <w:b/>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4050" w:hanging="180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7">
    <w:nsid w:val="2D961B37"/>
    <w:multiLevelType w:val="multilevel"/>
    <w:tmpl w:val="6A1C1DA2"/>
    <w:lvl w:ilvl="0">
      <w:start w:val="2"/>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348C116D"/>
    <w:multiLevelType w:val="hybridMultilevel"/>
    <w:tmpl w:val="51FCA8AC"/>
    <w:lvl w:ilvl="0" w:tplc="3B3855F6">
      <w:numFmt w:val="bullet"/>
      <w:lvlText w:val="-"/>
      <w:lvlJc w:val="left"/>
      <w:pPr>
        <w:ind w:left="2" w:hanging="183"/>
      </w:pPr>
      <w:rPr>
        <w:rFonts w:ascii="Times New Roman" w:eastAsia="Times New Roman" w:hAnsi="Times New Roman" w:cs="Times New Roman" w:hint="default"/>
        <w:spacing w:val="0"/>
        <w:w w:val="99"/>
        <w:lang w:val="vi" w:eastAsia="en-US" w:bidi="ar-SA"/>
      </w:rPr>
    </w:lvl>
    <w:lvl w:ilvl="1" w:tplc="24E604CE">
      <w:numFmt w:val="bullet"/>
      <w:lvlText w:val="•"/>
      <w:lvlJc w:val="left"/>
      <w:pPr>
        <w:ind w:left="935" w:hanging="183"/>
      </w:pPr>
      <w:rPr>
        <w:rFonts w:hint="default"/>
        <w:lang w:val="vi" w:eastAsia="en-US" w:bidi="ar-SA"/>
      </w:rPr>
    </w:lvl>
    <w:lvl w:ilvl="2" w:tplc="8B6AEE16">
      <w:numFmt w:val="bullet"/>
      <w:lvlText w:val="•"/>
      <w:lvlJc w:val="left"/>
      <w:pPr>
        <w:ind w:left="1871" w:hanging="183"/>
      </w:pPr>
      <w:rPr>
        <w:rFonts w:hint="default"/>
        <w:lang w:val="vi" w:eastAsia="en-US" w:bidi="ar-SA"/>
      </w:rPr>
    </w:lvl>
    <w:lvl w:ilvl="3" w:tplc="76D2DDB0">
      <w:numFmt w:val="bullet"/>
      <w:lvlText w:val="•"/>
      <w:lvlJc w:val="left"/>
      <w:pPr>
        <w:ind w:left="2807" w:hanging="183"/>
      </w:pPr>
      <w:rPr>
        <w:rFonts w:hint="default"/>
        <w:lang w:val="vi" w:eastAsia="en-US" w:bidi="ar-SA"/>
      </w:rPr>
    </w:lvl>
    <w:lvl w:ilvl="4" w:tplc="252EA4F4">
      <w:numFmt w:val="bullet"/>
      <w:lvlText w:val="•"/>
      <w:lvlJc w:val="left"/>
      <w:pPr>
        <w:ind w:left="3743" w:hanging="183"/>
      </w:pPr>
      <w:rPr>
        <w:rFonts w:hint="default"/>
        <w:lang w:val="vi" w:eastAsia="en-US" w:bidi="ar-SA"/>
      </w:rPr>
    </w:lvl>
    <w:lvl w:ilvl="5" w:tplc="8F646C6E">
      <w:numFmt w:val="bullet"/>
      <w:lvlText w:val="•"/>
      <w:lvlJc w:val="left"/>
      <w:pPr>
        <w:ind w:left="4678" w:hanging="183"/>
      </w:pPr>
      <w:rPr>
        <w:rFonts w:hint="default"/>
        <w:lang w:val="vi" w:eastAsia="en-US" w:bidi="ar-SA"/>
      </w:rPr>
    </w:lvl>
    <w:lvl w:ilvl="6" w:tplc="33BC1F1A">
      <w:numFmt w:val="bullet"/>
      <w:lvlText w:val="•"/>
      <w:lvlJc w:val="left"/>
      <w:pPr>
        <w:ind w:left="5614" w:hanging="183"/>
      </w:pPr>
      <w:rPr>
        <w:rFonts w:hint="default"/>
        <w:lang w:val="vi" w:eastAsia="en-US" w:bidi="ar-SA"/>
      </w:rPr>
    </w:lvl>
    <w:lvl w:ilvl="7" w:tplc="B3322BCA">
      <w:numFmt w:val="bullet"/>
      <w:lvlText w:val="•"/>
      <w:lvlJc w:val="left"/>
      <w:pPr>
        <w:ind w:left="6550" w:hanging="183"/>
      </w:pPr>
      <w:rPr>
        <w:rFonts w:hint="default"/>
        <w:lang w:val="vi" w:eastAsia="en-US" w:bidi="ar-SA"/>
      </w:rPr>
    </w:lvl>
    <w:lvl w:ilvl="8" w:tplc="57A6E920">
      <w:numFmt w:val="bullet"/>
      <w:lvlText w:val="•"/>
      <w:lvlJc w:val="left"/>
      <w:pPr>
        <w:ind w:left="7486" w:hanging="183"/>
      </w:pPr>
      <w:rPr>
        <w:rFonts w:hint="default"/>
        <w:lang w:val="vi" w:eastAsia="en-US" w:bidi="ar-SA"/>
      </w:rPr>
    </w:lvl>
  </w:abstractNum>
  <w:abstractNum w:abstractNumId="9">
    <w:nsid w:val="3E8D620A"/>
    <w:multiLevelType w:val="multilevel"/>
    <w:tmpl w:val="AA8644A4"/>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FEB5D69"/>
    <w:multiLevelType w:val="multilevel"/>
    <w:tmpl w:val="B20E65E0"/>
    <w:lvl w:ilvl="0">
      <w:start w:val="2"/>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405B1F89"/>
    <w:multiLevelType w:val="hybridMultilevel"/>
    <w:tmpl w:val="E25ED078"/>
    <w:lvl w:ilvl="0" w:tplc="127A31B8">
      <w:numFmt w:val="bullet"/>
      <w:lvlText w:val="-"/>
      <w:lvlJc w:val="left"/>
      <w:pPr>
        <w:ind w:left="2" w:hanging="174"/>
      </w:pPr>
      <w:rPr>
        <w:rFonts w:ascii="Times New Roman" w:eastAsia="Times New Roman" w:hAnsi="Times New Roman" w:cs="Times New Roman" w:hint="default"/>
        <w:b w:val="0"/>
        <w:bCs w:val="0"/>
        <w:i w:val="0"/>
        <w:iCs w:val="0"/>
        <w:spacing w:val="0"/>
        <w:w w:val="99"/>
        <w:sz w:val="28"/>
        <w:szCs w:val="28"/>
        <w:lang w:val="vi" w:eastAsia="en-US" w:bidi="ar-SA"/>
      </w:rPr>
    </w:lvl>
    <w:lvl w:ilvl="1" w:tplc="B4083C3A">
      <w:numFmt w:val="bullet"/>
      <w:lvlText w:val="•"/>
      <w:lvlJc w:val="left"/>
      <w:pPr>
        <w:ind w:left="935" w:hanging="174"/>
      </w:pPr>
      <w:rPr>
        <w:rFonts w:hint="default"/>
        <w:lang w:val="vi" w:eastAsia="en-US" w:bidi="ar-SA"/>
      </w:rPr>
    </w:lvl>
    <w:lvl w:ilvl="2" w:tplc="DD965A96">
      <w:numFmt w:val="bullet"/>
      <w:lvlText w:val="•"/>
      <w:lvlJc w:val="left"/>
      <w:pPr>
        <w:ind w:left="1871" w:hanging="174"/>
      </w:pPr>
      <w:rPr>
        <w:rFonts w:hint="default"/>
        <w:lang w:val="vi" w:eastAsia="en-US" w:bidi="ar-SA"/>
      </w:rPr>
    </w:lvl>
    <w:lvl w:ilvl="3" w:tplc="AF7CC00E">
      <w:numFmt w:val="bullet"/>
      <w:lvlText w:val="•"/>
      <w:lvlJc w:val="left"/>
      <w:pPr>
        <w:ind w:left="2807" w:hanging="174"/>
      </w:pPr>
      <w:rPr>
        <w:rFonts w:hint="default"/>
        <w:lang w:val="vi" w:eastAsia="en-US" w:bidi="ar-SA"/>
      </w:rPr>
    </w:lvl>
    <w:lvl w:ilvl="4" w:tplc="55565932">
      <w:numFmt w:val="bullet"/>
      <w:lvlText w:val="•"/>
      <w:lvlJc w:val="left"/>
      <w:pPr>
        <w:ind w:left="3743" w:hanging="174"/>
      </w:pPr>
      <w:rPr>
        <w:rFonts w:hint="default"/>
        <w:lang w:val="vi" w:eastAsia="en-US" w:bidi="ar-SA"/>
      </w:rPr>
    </w:lvl>
    <w:lvl w:ilvl="5" w:tplc="6A7812FA">
      <w:numFmt w:val="bullet"/>
      <w:lvlText w:val="•"/>
      <w:lvlJc w:val="left"/>
      <w:pPr>
        <w:ind w:left="4678" w:hanging="174"/>
      </w:pPr>
      <w:rPr>
        <w:rFonts w:hint="default"/>
        <w:lang w:val="vi" w:eastAsia="en-US" w:bidi="ar-SA"/>
      </w:rPr>
    </w:lvl>
    <w:lvl w:ilvl="6" w:tplc="7ADE0406">
      <w:numFmt w:val="bullet"/>
      <w:lvlText w:val="•"/>
      <w:lvlJc w:val="left"/>
      <w:pPr>
        <w:ind w:left="5614" w:hanging="174"/>
      </w:pPr>
      <w:rPr>
        <w:rFonts w:hint="default"/>
        <w:lang w:val="vi" w:eastAsia="en-US" w:bidi="ar-SA"/>
      </w:rPr>
    </w:lvl>
    <w:lvl w:ilvl="7" w:tplc="AE0EDD7E">
      <w:numFmt w:val="bullet"/>
      <w:lvlText w:val="•"/>
      <w:lvlJc w:val="left"/>
      <w:pPr>
        <w:ind w:left="6550" w:hanging="174"/>
      </w:pPr>
      <w:rPr>
        <w:rFonts w:hint="default"/>
        <w:lang w:val="vi" w:eastAsia="en-US" w:bidi="ar-SA"/>
      </w:rPr>
    </w:lvl>
    <w:lvl w:ilvl="8" w:tplc="DC3ED64A">
      <w:numFmt w:val="bullet"/>
      <w:lvlText w:val="•"/>
      <w:lvlJc w:val="left"/>
      <w:pPr>
        <w:ind w:left="7486" w:hanging="174"/>
      </w:pPr>
      <w:rPr>
        <w:rFonts w:hint="default"/>
        <w:lang w:val="vi" w:eastAsia="en-US" w:bidi="ar-SA"/>
      </w:rPr>
    </w:lvl>
  </w:abstractNum>
  <w:abstractNum w:abstractNumId="12">
    <w:nsid w:val="5DC806C0"/>
    <w:multiLevelType w:val="multilevel"/>
    <w:tmpl w:val="48065FF6"/>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2580AEC"/>
    <w:multiLevelType w:val="multilevel"/>
    <w:tmpl w:val="57605BD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654A1B22"/>
    <w:multiLevelType w:val="multilevel"/>
    <w:tmpl w:val="B20CE9C4"/>
    <w:lvl w:ilvl="0">
      <w:start w:val="1"/>
      <w:numFmt w:val="upperRoman"/>
      <w:lvlText w:val="%1."/>
      <w:lvlJc w:val="left"/>
      <w:pPr>
        <w:ind w:left="952" w:hanging="231"/>
      </w:pPr>
      <w:rPr>
        <w:rFonts w:ascii="Times New Roman" w:eastAsia="Times New Roman" w:hAnsi="Times New Roman" w:cs="Times New Roman" w:hint="default"/>
        <w:b/>
        <w:bCs/>
        <w:i w:val="0"/>
        <w:iCs w:val="0"/>
        <w:spacing w:val="0"/>
        <w:w w:val="100"/>
        <w:sz w:val="26"/>
        <w:szCs w:val="26"/>
        <w:lang w:val="vi" w:eastAsia="en-US" w:bidi="ar-SA"/>
      </w:rPr>
    </w:lvl>
    <w:lvl w:ilvl="1">
      <w:start w:val="1"/>
      <w:numFmt w:val="decimal"/>
      <w:lvlText w:val="%2."/>
      <w:lvlJc w:val="left"/>
      <w:pPr>
        <w:ind w:left="1131" w:hanging="280"/>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2.%3."/>
      <w:lvlJc w:val="left"/>
      <w:pPr>
        <w:ind w:left="1625" w:hanging="490"/>
      </w:pPr>
      <w:rPr>
        <w:rFonts w:ascii="Times New Roman" w:eastAsia="Times New Roman" w:hAnsi="Times New Roman" w:cs="Times New Roman" w:hint="default"/>
        <w:b/>
        <w:bCs/>
        <w:i w:val="0"/>
        <w:iCs w:val="0"/>
        <w:spacing w:val="0"/>
        <w:w w:val="99"/>
        <w:sz w:val="28"/>
        <w:szCs w:val="28"/>
        <w:lang w:val="vi" w:eastAsia="en-US" w:bidi="ar-SA"/>
      </w:rPr>
    </w:lvl>
    <w:lvl w:ilvl="3">
      <w:numFmt w:val="bullet"/>
      <w:lvlText w:val="*"/>
      <w:lvlJc w:val="left"/>
      <w:pPr>
        <w:ind w:left="1058" w:hanging="336"/>
      </w:pPr>
      <w:rPr>
        <w:rFonts w:ascii="Courier New" w:eastAsia="Courier New" w:hAnsi="Courier New" w:cs="Courier New" w:hint="default"/>
        <w:spacing w:val="0"/>
        <w:w w:val="99"/>
        <w:lang w:val="vi" w:eastAsia="en-US" w:bidi="ar-SA"/>
      </w:rPr>
    </w:lvl>
    <w:lvl w:ilvl="4">
      <w:numFmt w:val="bullet"/>
      <w:lvlText w:val="•"/>
      <w:lvlJc w:val="left"/>
      <w:pPr>
        <w:ind w:left="1220" w:hanging="336"/>
      </w:pPr>
      <w:rPr>
        <w:rFonts w:hint="default"/>
        <w:lang w:val="vi" w:eastAsia="en-US" w:bidi="ar-SA"/>
      </w:rPr>
    </w:lvl>
    <w:lvl w:ilvl="5">
      <w:numFmt w:val="bullet"/>
      <w:lvlText w:val="•"/>
      <w:lvlJc w:val="left"/>
      <w:pPr>
        <w:ind w:left="2576" w:hanging="336"/>
      </w:pPr>
      <w:rPr>
        <w:rFonts w:hint="default"/>
        <w:lang w:val="vi" w:eastAsia="en-US" w:bidi="ar-SA"/>
      </w:rPr>
    </w:lvl>
    <w:lvl w:ilvl="6">
      <w:numFmt w:val="bullet"/>
      <w:lvlText w:val="•"/>
      <w:lvlJc w:val="left"/>
      <w:pPr>
        <w:ind w:left="3932" w:hanging="336"/>
      </w:pPr>
      <w:rPr>
        <w:rFonts w:hint="default"/>
        <w:lang w:val="vi" w:eastAsia="en-US" w:bidi="ar-SA"/>
      </w:rPr>
    </w:lvl>
    <w:lvl w:ilvl="7">
      <w:numFmt w:val="bullet"/>
      <w:lvlText w:val="•"/>
      <w:lvlJc w:val="left"/>
      <w:pPr>
        <w:ind w:left="5288" w:hanging="336"/>
      </w:pPr>
      <w:rPr>
        <w:rFonts w:hint="default"/>
        <w:lang w:val="vi" w:eastAsia="en-US" w:bidi="ar-SA"/>
      </w:rPr>
    </w:lvl>
    <w:lvl w:ilvl="8">
      <w:numFmt w:val="bullet"/>
      <w:lvlText w:val="•"/>
      <w:lvlJc w:val="left"/>
      <w:pPr>
        <w:ind w:left="6645" w:hanging="336"/>
      </w:pPr>
      <w:rPr>
        <w:rFonts w:hint="default"/>
        <w:lang w:val="vi" w:eastAsia="en-US" w:bidi="ar-SA"/>
      </w:rPr>
    </w:lvl>
  </w:abstractNum>
  <w:abstractNum w:abstractNumId="15">
    <w:nsid w:val="6886336C"/>
    <w:multiLevelType w:val="hybridMultilevel"/>
    <w:tmpl w:val="ECC26562"/>
    <w:lvl w:ilvl="0" w:tplc="E32A7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9"/>
  </w:num>
  <w:num w:numId="4">
    <w:abstractNumId w:val="6"/>
  </w:num>
  <w:num w:numId="5">
    <w:abstractNumId w:val="13"/>
  </w:num>
  <w:num w:numId="6">
    <w:abstractNumId w:val="14"/>
  </w:num>
  <w:num w:numId="7">
    <w:abstractNumId w:val="4"/>
  </w:num>
  <w:num w:numId="8">
    <w:abstractNumId w:val="8"/>
  </w:num>
  <w:num w:numId="9">
    <w:abstractNumId w:val="0"/>
  </w:num>
  <w:num w:numId="10">
    <w:abstractNumId w:val="11"/>
  </w:num>
  <w:num w:numId="11">
    <w:abstractNumId w:val="10"/>
  </w:num>
  <w:num w:numId="12">
    <w:abstractNumId w:val="7"/>
  </w:num>
  <w:num w:numId="13">
    <w:abstractNumId w:val="15"/>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9D"/>
    <w:rsid w:val="0000067B"/>
    <w:rsid w:val="00006D88"/>
    <w:rsid w:val="0000741F"/>
    <w:rsid w:val="00007EE7"/>
    <w:rsid w:val="000128BF"/>
    <w:rsid w:val="0001448A"/>
    <w:rsid w:val="000145EB"/>
    <w:rsid w:val="00015401"/>
    <w:rsid w:val="0001737A"/>
    <w:rsid w:val="00020089"/>
    <w:rsid w:val="00020C49"/>
    <w:rsid w:val="000220EE"/>
    <w:rsid w:val="00027729"/>
    <w:rsid w:val="00030612"/>
    <w:rsid w:val="00031AEF"/>
    <w:rsid w:val="00032A07"/>
    <w:rsid w:val="00035AEF"/>
    <w:rsid w:val="000415F9"/>
    <w:rsid w:val="0004758B"/>
    <w:rsid w:val="00053682"/>
    <w:rsid w:val="000551B2"/>
    <w:rsid w:val="00055C57"/>
    <w:rsid w:val="0005660A"/>
    <w:rsid w:val="0006274D"/>
    <w:rsid w:val="00063298"/>
    <w:rsid w:val="00064A5D"/>
    <w:rsid w:val="0007265A"/>
    <w:rsid w:val="0007400E"/>
    <w:rsid w:val="00082239"/>
    <w:rsid w:val="00083769"/>
    <w:rsid w:val="000863D7"/>
    <w:rsid w:val="00093AD8"/>
    <w:rsid w:val="00093E0C"/>
    <w:rsid w:val="00095049"/>
    <w:rsid w:val="00097263"/>
    <w:rsid w:val="000A340D"/>
    <w:rsid w:val="000A5D6B"/>
    <w:rsid w:val="000B15A4"/>
    <w:rsid w:val="000B2767"/>
    <w:rsid w:val="000B3564"/>
    <w:rsid w:val="000C04A5"/>
    <w:rsid w:val="000C171F"/>
    <w:rsid w:val="000C3B83"/>
    <w:rsid w:val="000C551C"/>
    <w:rsid w:val="000C75D2"/>
    <w:rsid w:val="000D0162"/>
    <w:rsid w:val="000D03CD"/>
    <w:rsid w:val="000D1085"/>
    <w:rsid w:val="000D1DF7"/>
    <w:rsid w:val="000D3931"/>
    <w:rsid w:val="000D3C91"/>
    <w:rsid w:val="000D45A2"/>
    <w:rsid w:val="000D6602"/>
    <w:rsid w:val="000E2320"/>
    <w:rsid w:val="000E4174"/>
    <w:rsid w:val="000F0CFD"/>
    <w:rsid w:val="000F14DD"/>
    <w:rsid w:val="000F2AD3"/>
    <w:rsid w:val="000F4BE1"/>
    <w:rsid w:val="000F4E03"/>
    <w:rsid w:val="000F6C21"/>
    <w:rsid w:val="000F70BB"/>
    <w:rsid w:val="00101DF5"/>
    <w:rsid w:val="001026BD"/>
    <w:rsid w:val="00103D55"/>
    <w:rsid w:val="00105180"/>
    <w:rsid w:val="00105FB7"/>
    <w:rsid w:val="00110BB5"/>
    <w:rsid w:val="00111769"/>
    <w:rsid w:val="00111969"/>
    <w:rsid w:val="0011603F"/>
    <w:rsid w:val="00117547"/>
    <w:rsid w:val="001179CF"/>
    <w:rsid w:val="00121ECD"/>
    <w:rsid w:val="00122288"/>
    <w:rsid w:val="00122525"/>
    <w:rsid w:val="0012365E"/>
    <w:rsid w:val="00131A54"/>
    <w:rsid w:val="001342E9"/>
    <w:rsid w:val="00134EFB"/>
    <w:rsid w:val="00137491"/>
    <w:rsid w:val="00140F9A"/>
    <w:rsid w:val="00142F28"/>
    <w:rsid w:val="00143811"/>
    <w:rsid w:val="00156979"/>
    <w:rsid w:val="00160426"/>
    <w:rsid w:val="00165918"/>
    <w:rsid w:val="00167203"/>
    <w:rsid w:val="00175FBE"/>
    <w:rsid w:val="00176E37"/>
    <w:rsid w:val="00177221"/>
    <w:rsid w:val="00177A4B"/>
    <w:rsid w:val="00180FAA"/>
    <w:rsid w:val="00181819"/>
    <w:rsid w:val="001821C8"/>
    <w:rsid w:val="00187781"/>
    <w:rsid w:val="00193CD0"/>
    <w:rsid w:val="0019675F"/>
    <w:rsid w:val="001A4EC5"/>
    <w:rsid w:val="001A57D6"/>
    <w:rsid w:val="001A5948"/>
    <w:rsid w:val="001B594C"/>
    <w:rsid w:val="001B769A"/>
    <w:rsid w:val="001C4984"/>
    <w:rsid w:val="001C7780"/>
    <w:rsid w:val="001C7EF6"/>
    <w:rsid w:val="001D07D3"/>
    <w:rsid w:val="001D12FF"/>
    <w:rsid w:val="001D2AB0"/>
    <w:rsid w:val="001D3FA9"/>
    <w:rsid w:val="001D4A87"/>
    <w:rsid w:val="001D5105"/>
    <w:rsid w:val="001D766E"/>
    <w:rsid w:val="001D78CC"/>
    <w:rsid w:val="001E02A8"/>
    <w:rsid w:val="001E098C"/>
    <w:rsid w:val="001F17A5"/>
    <w:rsid w:val="001F199D"/>
    <w:rsid w:val="001F658D"/>
    <w:rsid w:val="001F6C81"/>
    <w:rsid w:val="001F792D"/>
    <w:rsid w:val="00200E60"/>
    <w:rsid w:val="002024D6"/>
    <w:rsid w:val="002032CE"/>
    <w:rsid w:val="002108F0"/>
    <w:rsid w:val="00211BB9"/>
    <w:rsid w:val="0021303B"/>
    <w:rsid w:val="00215AE9"/>
    <w:rsid w:val="00215CF7"/>
    <w:rsid w:val="002174C1"/>
    <w:rsid w:val="002176DC"/>
    <w:rsid w:val="0022046C"/>
    <w:rsid w:val="00220636"/>
    <w:rsid w:val="002222B5"/>
    <w:rsid w:val="00224518"/>
    <w:rsid w:val="002255B5"/>
    <w:rsid w:val="00225604"/>
    <w:rsid w:val="00230103"/>
    <w:rsid w:val="0023230F"/>
    <w:rsid w:val="0023290D"/>
    <w:rsid w:val="0023338D"/>
    <w:rsid w:val="00233C3C"/>
    <w:rsid w:val="00236974"/>
    <w:rsid w:val="00236E28"/>
    <w:rsid w:val="002374B9"/>
    <w:rsid w:val="0024690E"/>
    <w:rsid w:val="0024763C"/>
    <w:rsid w:val="00255F39"/>
    <w:rsid w:val="00256139"/>
    <w:rsid w:val="00256A24"/>
    <w:rsid w:val="002605FC"/>
    <w:rsid w:val="002627A9"/>
    <w:rsid w:val="00262861"/>
    <w:rsid w:val="00266DFC"/>
    <w:rsid w:val="002701FF"/>
    <w:rsid w:val="00274CEC"/>
    <w:rsid w:val="00276B07"/>
    <w:rsid w:val="00277F41"/>
    <w:rsid w:val="0028456B"/>
    <w:rsid w:val="00284667"/>
    <w:rsid w:val="00290069"/>
    <w:rsid w:val="002918E3"/>
    <w:rsid w:val="00292BFF"/>
    <w:rsid w:val="00292F99"/>
    <w:rsid w:val="002965EC"/>
    <w:rsid w:val="00297BC7"/>
    <w:rsid w:val="002A105C"/>
    <w:rsid w:val="002A6E04"/>
    <w:rsid w:val="002B2BFB"/>
    <w:rsid w:val="002B6B60"/>
    <w:rsid w:val="002B76AB"/>
    <w:rsid w:val="002C14BE"/>
    <w:rsid w:val="002C1AEC"/>
    <w:rsid w:val="002C3951"/>
    <w:rsid w:val="002C46F2"/>
    <w:rsid w:val="002C5AC0"/>
    <w:rsid w:val="002C7951"/>
    <w:rsid w:val="002D1239"/>
    <w:rsid w:val="002D1BDA"/>
    <w:rsid w:val="002D1FAB"/>
    <w:rsid w:val="002D2190"/>
    <w:rsid w:val="002D3166"/>
    <w:rsid w:val="002D551B"/>
    <w:rsid w:val="002D6B00"/>
    <w:rsid w:val="002D6EA6"/>
    <w:rsid w:val="002D6EB5"/>
    <w:rsid w:val="002D7CB6"/>
    <w:rsid w:val="002E1F10"/>
    <w:rsid w:val="002E2A01"/>
    <w:rsid w:val="002E5286"/>
    <w:rsid w:val="002E57BC"/>
    <w:rsid w:val="002E58FC"/>
    <w:rsid w:val="002E5EF0"/>
    <w:rsid w:val="002F1BA5"/>
    <w:rsid w:val="002F3F35"/>
    <w:rsid w:val="002F47E4"/>
    <w:rsid w:val="002F75DA"/>
    <w:rsid w:val="00304ADE"/>
    <w:rsid w:val="0030590E"/>
    <w:rsid w:val="00307B4D"/>
    <w:rsid w:val="00307C6A"/>
    <w:rsid w:val="00310D1C"/>
    <w:rsid w:val="003133FC"/>
    <w:rsid w:val="00314B62"/>
    <w:rsid w:val="00320926"/>
    <w:rsid w:val="00323421"/>
    <w:rsid w:val="00323E3D"/>
    <w:rsid w:val="003243E5"/>
    <w:rsid w:val="00324E18"/>
    <w:rsid w:val="0032521C"/>
    <w:rsid w:val="00325258"/>
    <w:rsid w:val="00331D8B"/>
    <w:rsid w:val="00332032"/>
    <w:rsid w:val="0033632A"/>
    <w:rsid w:val="00337417"/>
    <w:rsid w:val="00340328"/>
    <w:rsid w:val="00341EB5"/>
    <w:rsid w:val="00342250"/>
    <w:rsid w:val="0034531A"/>
    <w:rsid w:val="003513C2"/>
    <w:rsid w:val="00355B78"/>
    <w:rsid w:val="00360779"/>
    <w:rsid w:val="00361A7B"/>
    <w:rsid w:val="00362CCA"/>
    <w:rsid w:val="00362E7B"/>
    <w:rsid w:val="00363ADE"/>
    <w:rsid w:val="003645DE"/>
    <w:rsid w:val="00365F4B"/>
    <w:rsid w:val="00366CE0"/>
    <w:rsid w:val="003671EA"/>
    <w:rsid w:val="00372897"/>
    <w:rsid w:val="003732C9"/>
    <w:rsid w:val="00374D8E"/>
    <w:rsid w:val="00375975"/>
    <w:rsid w:val="00376DCD"/>
    <w:rsid w:val="003831F9"/>
    <w:rsid w:val="0038423C"/>
    <w:rsid w:val="00385BC7"/>
    <w:rsid w:val="0038693A"/>
    <w:rsid w:val="00386D30"/>
    <w:rsid w:val="00387491"/>
    <w:rsid w:val="00387FC8"/>
    <w:rsid w:val="003939C3"/>
    <w:rsid w:val="003957F3"/>
    <w:rsid w:val="00396C32"/>
    <w:rsid w:val="00397D9A"/>
    <w:rsid w:val="003A21ED"/>
    <w:rsid w:val="003A2793"/>
    <w:rsid w:val="003A31DB"/>
    <w:rsid w:val="003A39DF"/>
    <w:rsid w:val="003A44AB"/>
    <w:rsid w:val="003A5D0C"/>
    <w:rsid w:val="003B00FD"/>
    <w:rsid w:val="003B14EC"/>
    <w:rsid w:val="003C3976"/>
    <w:rsid w:val="003C4E75"/>
    <w:rsid w:val="003C4E7E"/>
    <w:rsid w:val="003C7E2F"/>
    <w:rsid w:val="003C7F99"/>
    <w:rsid w:val="003D3848"/>
    <w:rsid w:val="003E11B2"/>
    <w:rsid w:val="003E57CE"/>
    <w:rsid w:val="003E5D23"/>
    <w:rsid w:val="003E7187"/>
    <w:rsid w:val="003F0AC0"/>
    <w:rsid w:val="003F4F0A"/>
    <w:rsid w:val="003F6059"/>
    <w:rsid w:val="003F7EB7"/>
    <w:rsid w:val="004001C6"/>
    <w:rsid w:val="004034EA"/>
    <w:rsid w:val="004047DC"/>
    <w:rsid w:val="0040564C"/>
    <w:rsid w:val="00406236"/>
    <w:rsid w:val="00406946"/>
    <w:rsid w:val="004079AC"/>
    <w:rsid w:val="00410672"/>
    <w:rsid w:val="00410DFB"/>
    <w:rsid w:val="004116DF"/>
    <w:rsid w:val="00412F34"/>
    <w:rsid w:val="00414101"/>
    <w:rsid w:val="00414D7F"/>
    <w:rsid w:val="00416CE3"/>
    <w:rsid w:val="004271C1"/>
    <w:rsid w:val="00431ED1"/>
    <w:rsid w:val="00433F07"/>
    <w:rsid w:val="00435B23"/>
    <w:rsid w:val="00436509"/>
    <w:rsid w:val="00442DE5"/>
    <w:rsid w:val="00446F5F"/>
    <w:rsid w:val="00450378"/>
    <w:rsid w:val="0045601B"/>
    <w:rsid w:val="00456F82"/>
    <w:rsid w:val="00462F4C"/>
    <w:rsid w:val="0047077B"/>
    <w:rsid w:val="004721B0"/>
    <w:rsid w:val="0047306F"/>
    <w:rsid w:val="00473768"/>
    <w:rsid w:val="00482334"/>
    <w:rsid w:val="00482345"/>
    <w:rsid w:val="00483EF2"/>
    <w:rsid w:val="00486308"/>
    <w:rsid w:val="0048796E"/>
    <w:rsid w:val="00490900"/>
    <w:rsid w:val="004924AA"/>
    <w:rsid w:val="0049364C"/>
    <w:rsid w:val="0049505E"/>
    <w:rsid w:val="004957B2"/>
    <w:rsid w:val="00496260"/>
    <w:rsid w:val="004A03DC"/>
    <w:rsid w:val="004A0B07"/>
    <w:rsid w:val="004A16A4"/>
    <w:rsid w:val="004A2D09"/>
    <w:rsid w:val="004A3F72"/>
    <w:rsid w:val="004A4070"/>
    <w:rsid w:val="004A4737"/>
    <w:rsid w:val="004A691F"/>
    <w:rsid w:val="004B0FF6"/>
    <w:rsid w:val="004B36EE"/>
    <w:rsid w:val="004B3CE2"/>
    <w:rsid w:val="004B46E7"/>
    <w:rsid w:val="004B47DE"/>
    <w:rsid w:val="004B5E7A"/>
    <w:rsid w:val="004B634A"/>
    <w:rsid w:val="004C16C1"/>
    <w:rsid w:val="004C22F9"/>
    <w:rsid w:val="004C3164"/>
    <w:rsid w:val="004C42A2"/>
    <w:rsid w:val="004C4367"/>
    <w:rsid w:val="004C63D3"/>
    <w:rsid w:val="004D42EE"/>
    <w:rsid w:val="004D431F"/>
    <w:rsid w:val="004D70D6"/>
    <w:rsid w:val="004E411E"/>
    <w:rsid w:val="004E4268"/>
    <w:rsid w:val="004E44BE"/>
    <w:rsid w:val="004E4BC5"/>
    <w:rsid w:val="004F10B3"/>
    <w:rsid w:val="004F6F50"/>
    <w:rsid w:val="00501B7A"/>
    <w:rsid w:val="005022CC"/>
    <w:rsid w:val="00503277"/>
    <w:rsid w:val="005049E4"/>
    <w:rsid w:val="005111C9"/>
    <w:rsid w:val="005132B1"/>
    <w:rsid w:val="0051561A"/>
    <w:rsid w:val="00516375"/>
    <w:rsid w:val="005269ED"/>
    <w:rsid w:val="00531783"/>
    <w:rsid w:val="005318F6"/>
    <w:rsid w:val="00531DFE"/>
    <w:rsid w:val="00532755"/>
    <w:rsid w:val="00532AE8"/>
    <w:rsid w:val="0053326B"/>
    <w:rsid w:val="00537E69"/>
    <w:rsid w:val="0054317F"/>
    <w:rsid w:val="0054385D"/>
    <w:rsid w:val="0054687F"/>
    <w:rsid w:val="00547416"/>
    <w:rsid w:val="00550218"/>
    <w:rsid w:val="00553A01"/>
    <w:rsid w:val="00555136"/>
    <w:rsid w:val="0055587C"/>
    <w:rsid w:val="005562E8"/>
    <w:rsid w:val="00556BA1"/>
    <w:rsid w:val="00556EB7"/>
    <w:rsid w:val="005602AE"/>
    <w:rsid w:val="00562F2C"/>
    <w:rsid w:val="0056467A"/>
    <w:rsid w:val="00566D1A"/>
    <w:rsid w:val="00570755"/>
    <w:rsid w:val="00571E65"/>
    <w:rsid w:val="00571FB8"/>
    <w:rsid w:val="005729E0"/>
    <w:rsid w:val="00574FE6"/>
    <w:rsid w:val="005771C0"/>
    <w:rsid w:val="005776F5"/>
    <w:rsid w:val="00577ABA"/>
    <w:rsid w:val="00582C5F"/>
    <w:rsid w:val="0058573D"/>
    <w:rsid w:val="00586D48"/>
    <w:rsid w:val="0059315F"/>
    <w:rsid w:val="0059528E"/>
    <w:rsid w:val="005952A0"/>
    <w:rsid w:val="005971BF"/>
    <w:rsid w:val="005A0B99"/>
    <w:rsid w:val="005A141B"/>
    <w:rsid w:val="005A1720"/>
    <w:rsid w:val="005A198F"/>
    <w:rsid w:val="005A3A11"/>
    <w:rsid w:val="005A67DF"/>
    <w:rsid w:val="005A73BD"/>
    <w:rsid w:val="005B012D"/>
    <w:rsid w:val="005B0405"/>
    <w:rsid w:val="005B0AEA"/>
    <w:rsid w:val="005B1477"/>
    <w:rsid w:val="005B4296"/>
    <w:rsid w:val="005B69E6"/>
    <w:rsid w:val="005C04A2"/>
    <w:rsid w:val="005C28A5"/>
    <w:rsid w:val="005C3084"/>
    <w:rsid w:val="005C32B5"/>
    <w:rsid w:val="005C6601"/>
    <w:rsid w:val="005D069B"/>
    <w:rsid w:val="005D0956"/>
    <w:rsid w:val="005D0C2C"/>
    <w:rsid w:val="005D3EBE"/>
    <w:rsid w:val="005D6AA9"/>
    <w:rsid w:val="005E3FA9"/>
    <w:rsid w:val="005E4B55"/>
    <w:rsid w:val="005E6148"/>
    <w:rsid w:val="005F0244"/>
    <w:rsid w:val="005F32C5"/>
    <w:rsid w:val="005F3536"/>
    <w:rsid w:val="005F3882"/>
    <w:rsid w:val="005F6101"/>
    <w:rsid w:val="005F7E59"/>
    <w:rsid w:val="005F7EC1"/>
    <w:rsid w:val="0060136D"/>
    <w:rsid w:val="00601618"/>
    <w:rsid w:val="00602EC6"/>
    <w:rsid w:val="006030B3"/>
    <w:rsid w:val="006049D8"/>
    <w:rsid w:val="00605FD6"/>
    <w:rsid w:val="00607C65"/>
    <w:rsid w:val="00614531"/>
    <w:rsid w:val="006220F4"/>
    <w:rsid w:val="006222FB"/>
    <w:rsid w:val="00630880"/>
    <w:rsid w:val="00633BAB"/>
    <w:rsid w:val="006345AB"/>
    <w:rsid w:val="006451D1"/>
    <w:rsid w:val="00645622"/>
    <w:rsid w:val="00647CBD"/>
    <w:rsid w:val="00651291"/>
    <w:rsid w:val="006529D2"/>
    <w:rsid w:val="00653283"/>
    <w:rsid w:val="006550D8"/>
    <w:rsid w:val="006631D1"/>
    <w:rsid w:val="00664AE3"/>
    <w:rsid w:val="00666CA3"/>
    <w:rsid w:val="00671389"/>
    <w:rsid w:val="00671EF8"/>
    <w:rsid w:val="00672BD1"/>
    <w:rsid w:val="00674418"/>
    <w:rsid w:val="00675589"/>
    <w:rsid w:val="00676706"/>
    <w:rsid w:val="00676BF2"/>
    <w:rsid w:val="006819BF"/>
    <w:rsid w:val="0068340B"/>
    <w:rsid w:val="00684FA3"/>
    <w:rsid w:val="00685370"/>
    <w:rsid w:val="00686F32"/>
    <w:rsid w:val="00691A2E"/>
    <w:rsid w:val="0069779B"/>
    <w:rsid w:val="00697C5C"/>
    <w:rsid w:val="006A2E21"/>
    <w:rsid w:val="006A3355"/>
    <w:rsid w:val="006A6F4A"/>
    <w:rsid w:val="006A726C"/>
    <w:rsid w:val="006A7624"/>
    <w:rsid w:val="006A76DF"/>
    <w:rsid w:val="006A7DF2"/>
    <w:rsid w:val="006B11D8"/>
    <w:rsid w:val="006B626B"/>
    <w:rsid w:val="006B67D0"/>
    <w:rsid w:val="006B6AAE"/>
    <w:rsid w:val="006C2388"/>
    <w:rsid w:val="006D0653"/>
    <w:rsid w:val="006D29AC"/>
    <w:rsid w:val="006D35E3"/>
    <w:rsid w:val="006D5752"/>
    <w:rsid w:val="006D6850"/>
    <w:rsid w:val="006E03FE"/>
    <w:rsid w:val="006E1E9E"/>
    <w:rsid w:val="006E580D"/>
    <w:rsid w:val="006E6734"/>
    <w:rsid w:val="006F1E56"/>
    <w:rsid w:val="006F2E57"/>
    <w:rsid w:val="006F2EE7"/>
    <w:rsid w:val="006F4CD4"/>
    <w:rsid w:val="006F783B"/>
    <w:rsid w:val="006F7F41"/>
    <w:rsid w:val="00703E9D"/>
    <w:rsid w:val="00705AC4"/>
    <w:rsid w:val="00711F20"/>
    <w:rsid w:val="007124FD"/>
    <w:rsid w:val="00713A04"/>
    <w:rsid w:val="007150F7"/>
    <w:rsid w:val="00716A70"/>
    <w:rsid w:val="007173E8"/>
    <w:rsid w:val="00720B85"/>
    <w:rsid w:val="00725C48"/>
    <w:rsid w:val="00732479"/>
    <w:rsid w:val="00732A56"/>
    <w:rsid w:val="00737FEB"/>
    <w:rsid w:val="00741B97"/>
    <w:rsid w:val="00741D8C"/>
    <w:rsid w:val="00742019"/>
    <w:rsid w:val="00742886"/>
    <w:rsid w:val="00744B1B"/>
    <w:rsid w:val="00744B6F"/>
    <w:rsid w:val="00745736"/>
    <w:rsid w:val="00750AB7"/>
    <w:rsid w:val="007513D9"/>
    <w:rsid w:val="0075265A"/>
    <w:rsid w:val="0075542D"/>
    <w:rsid w:val="007558E0"/>
    <w:rsid w:val="007611A7"/>
    <w:rsid w:val="007625BF"/>
    <w:rsid w:val="00763489"/>
    <w:rsid w:val="00765F96"/>
    <w:rsid w:val="00766F9B"/>
    <w:rsid w:val="0076740B"/>
    <w:rsid w:val="0076789C"/>
    <w:rsid w:val="00774020"/>
    <w:rsid w:val="007766B4"/>
    <w:rsid w:val="00780DF2"/>
    <w:rsid w:val="007824A7"/>
    <w:rsid w:val="00787AD2"/>
    <w:rsid w:val="00790A5D"/>
    <w:rsid w:val="00791904"/>
    <w:rsid w:val="00793C19"/>
    <w:rsid w:val="00795983"/>
    <w:rsid w:val="00795EA6"/>
    <w:rsid w:val="00795F94"/>
    <w:rsid w:val="007A2D07"/>
    <w:rsid w:val="007A3544"/>
    <w:rsid w:val="007A5237"/>
    <w:rsid w:val="007A5556"/>
    <w:rsid w:val="007B0B5E"/>
    <w:rsid w:val="007B0E29"/>
    <w:rsid w:val="007B3F5F"/>
    <w:rsid w:val="007B452E"/>
    <w:rsid w:val="007B6093"/>
    <w:rsid w:val="007B68EE"/>
    <w:rsid w:val="007B763C"/>
    <w:rsid w:val="007C2763"/>
    <w:rsid w:val="007C4D2C"/>
    <w:rsid w:val="007D06AE"/>
    <w:rsid w:val="007D17B9"/>
    <w:rsid w:val="007D1EC7"/>
    <w:rsid w:val="007D247E"/>
    <w:rsid w:val="007D6014"/>
    <w:rsid w:val="007D6C2C"/>
    <w:rsid w:val="007E0953"/>
    <w:rsid w:val="007E1AA2"/>
    <w:rsid w:val="007E26F4"/>
    <w:rsid w:val="007E394D"/>
    <w:rsid w:val="007E4001"/>
    <w:rsid w:val="007E6E02"/>
    <w:rsid w:val="007F1D72"/>
    <w:rsid w:val="007F295B"/>
    <w:rsid w:val="00800A48"/>
    <w:rsid w:val="00801432"/>
    <w:rsid w:val="00801D49"/>
    <w:rsid w:val="00804A55"/>
    <w:rsid w:val="008077DD"/>
    <w:rsid w:val="00810F86"/>
    <w:rsid w:val="00812340"/>
    <w:rsid w:val="008171C5"/>
    <w:rsid w:val="00820241"/>
    <w:rsid w:val="00820902"/>
    <w:rsid w:val="00822082"/>
    <w:rsid w:val="00822169"/>
    <w:rsid w:val="008346ED"/>
    <w:rsid w:val="00840359"/>
    <w:rsid w:val="00843DDD"/>
    <w:rsid w:val="00850519"/>
    <w:rsid w:val="00853002"/>
    <w:rsid w:val="0085564D"/>
    <w:rsid w:val="008571AB"/>
    <w:rsid w:val="0085736D"/>
    <w:rsid w:val="008605ED"/>
    <w:rsid w:val="00863BA0"/>
    <w:rsid w:val="00872D10"/>
    <w:rsid w:val="008748D6"/>
    <w:rsid w:val="00874DEA"/>
    <w:rsid w:val="00881945"/>
    <w:rsid w:val="00881B39"/>
    <w:rsid w:val="00882FE5"/>
    <w:rsid w:val="00887603"/>
    <w:rsid w:val="00887DAA"/>
    <w:rsid w:val="008960C5"/>
    <w:rsid w:val="00897876"/>
    <w:rsid w:val="008A435E"/>
    <w:rsid w:val="008B23DD"/>
    <w:rsid w:val="008B2F3C"/>
    <w:rsid w:val="008B5A76"/>
    <w:rsid w:val="008B5D96"/>
    <w:rsid w:val="008B71EE"/>
    <w:rsid w:val="008B7F04"/>
    <w:rsid w:val="008B7F52"/>
    <w:rsid w:val="008C03AD"/>
    <w:rsid w:val="008C04B8"/>
    <w:rsid w:val="008C1170"/>
    <w:rsid w:val="008C2236"/>
    <w:rsid w:val="008C3565"/>
    <w:rsid w:val="008C3AAA"/>
    <w:rsid w:val="008C40EF"/>
    <w:rsid w:val="008C42FF"/>
    <w:rsid w:val="008D201D"/>
    <w:rsid w:val="008E3F93"/>
    <w:rsid w:val="008E4274"/>
    <w:rsid w:val="008E5A8B"/>
    <w:rsid w:val="008E605F"/>
    <w:rsid w:val="008F1527"/>
    <w:rsid w:val="008F2BFB"/>
    <w:rsid w:val="008F38DA"/>
    <w:rsid w:val="008F4541"/>
    <w:rsid w:val="008F4E20"/>
    <w:rsid w:val="008F71E8"/>
    <w:rsid w:val="0090014F"/>
    <w:rsid w:val="00901B05"/>
    <w:rsid w:val="00903388"/>
    <w:rsid w:val="009038C2"/>
    <w:rsid w:val="00904CF3"/>
    <w:rsid w:val="00910521"/>
    <w:rsid w:val="00911406"/>
    <w:rsid w:val="00912713"/>
    <w:rsid w:val="009143C7"/>
    <w:rsid w:val="00915005"/>
    <w:rsid w:val="00916363"/>
    <w:rsid w:val="00917134"/>
    <w:rsid w:val="00920EA6"/>
    <w:rsid w:val="00921FB4"/>
    <w:rsid w:val="00924649"/>
    <w:rsid w:val="0092545A"/>
    <w:rsid w:val="00926E65"/>
    <w:rsid w:val="0093278C"/>
    <w:rsid w:val="00932C94"/>
    <w:rsid w:val="009337CD"/>
    <w:rsid w:val="0093437A"/>
    <w:rsid w:val="00934689"/>
    <w:rsid w:val="00936E91"/>
    <w:rsid w:val="0094196C"/>
    <w:rsid w:val="00941B3F"/>
    <w:rsid w:val="00944394"/>
    <w:rsid w:val="00944A03"/>
    <w:rsid w:val="009503EF"/>
    <w:rsid w:val="009519A4"/>
    <w:rsid w:val="0095374B"/>
    <w:rsid w:val="00953827"/>
    <w:rsid w:val="009540EB"/>
    <w:rsid w:val="00960495"/>
    <w:rsid w:val="0096211C"/>
    <w:rsid w:val="009648F0"/>
    <w:rsid w:val="009671C9"/>
    <w:rsid w:val="009709F7"/>
    <w:rsid w:val="009712F1"/>
    <w:rsid w:val="00971B9C"/>
    <w:rsid w:val="00976B62"/>
    <w:rsid w:val="00981ADA"/>
    <w:rsid w:val="00982CC5"/>
    <w:rsid w:val="009851D5"/>
    <w:rsid w:val="00987B6F"/>
    <w:rsid w:val="00990E72"/>
    <w:rsid w:val="009925D0"/>
    <w:rsid w:val="009927AD"/>
    <w:rsid w:val="00994019"/>
    <w:rsid w:val="0099531A"/>
    <w:rsid w:val="009964FC"/>
    <w:rsid w:val="009974DC"/>
    <w:rsid w:val="009A1C2D"/>
    <w:rsid w:val="009A1FC9"/>
    <w:rsid w:val="009A2058"/>
    <w:rsid w:val="009A386B"/>
    <w:rsid w:val="009B0D97"/>
    <w:rsid w:val="009B11A1"/>
    <w:rsid w:val="009B21E5"/>
    <w:rsid w:val="009B2BCE"/>
    <w:rsid w:val="009B2DC9"/>
    <w:rsid w:val="009B31F7"/>
    <w:rsid w:val="009B32B7"/>
    <w:rsid w:val="009B4FEC"/>
    <w:rsid w:val="009B7729"/>
    <w:rsid w:val="009B7D15"/>
    <w:rsid w:val="009B7EB5"/>
    <w:rsid w:val="009C1BA6"/>
    <w:rsid w:val="009C1CDF"/>
    <w:rsid w:val="009C262D"/>
    <w:rsid w:val="009C3235"/>
    <w:rsid w:val="009C43BA"/>
    <w:rsid w:val="009C6A01"/>
    <w:rsid w:val="009C7B4D"/>
    <w:rsid w:val="009D1964"/>
    <w:rsid w:val="009D2713"/>
    <w:rsid w:val="009D490E"/>
    <w:rsid w:val="009D5157"/>
    <w:rsid w:val="009D61EA"/>
    <w:rsid w:val="009D65DB"/>
    <w:rsid w:val="009D783B"/>
    <w:rsid w:val="009E1694"/>
    <w:rsid w:val="009F2047"/>
    <w:rsid w:val="009F3498"/>
    <w:rsid w:val="009F360B"/>
    <w:rsid w:val="009F4D63"/>
    <w:rsid w:val="009F74B9"/>
    <w:rsid w:val="00A01E43"/>
    <w:rsid w:val="00A03847"/>
    <w:rsid w:val="00A0466B"/>
    <w:rsid w:val="00A04CEB"/>
    <w:rsid w:val="00A103D1"/>
    <w:rsid w:val="00A10656"/>
    <w:rsid w:val="00A12CAE"/>
    <w:rsid w:val="00A14146"/>
    <w:rsid w:val="00A15AB8"/>
    <w:rsid w:val="00A20EAA"/>
    <w:rsid w:val="00A21ED2"/>
    <w:rsid w:val="00A24EF6"/>
    <w:rsid w:val="00A26E5B"/>
    <w:rsid w:val="00A27752"/>
    <w:rsid w:val="00A301CD"/>
    <w:rsid w:val="00A31B2E"/>
    <w:rsid w:val="00A32EDF"/>
    <w:rsid w:val="00A36B07"/>
    <w:rsid w:val="00A37029"/>
    <w:rsid w:val="00A37F47"/>
    <w:rsid w:val="00A4095D"/>
    <w:rsid w:val="00A4194A"/>
    <w:rsid w:val="00A4220E"/>
    <w:rsid w:val="00A42502"/>
    <w:rsid w:val="00A477DC"/>
    <w:rsid w:val="00A52359"/>
    <w:rsid w:val="00A52B68"/>
    <w:rsid w:val="00A53629"/>
    <w:rsid w:val="00A54051"/>
    <w:rsid w:val="00A61CC9"/>
    <w:rsid w:val="00A62004"/>
    <w:rsid w:val="00A64C97"/>
    <w:rsid w:val="00A70E19"/>
    <w:rsid w:val="00A72D64"/>
    <w:rsid w:val="00A84624"/>
    <w:rsid w:val="00A86071"/>
    <w:rsid w:val="00A862C5"/>
    <w:rsid w:val="00A905DF"/>
    <w:rsid w:val="00A92132"/>
    <w:rsid w:val="00A93B70"/>
    <w:rsid w:val="00A945F6"/>
    <w:rsid w:val="00A96C1E"/>
    <w:rsid w:val="00A96F42"/>
    <w:rsid w:val="00AA2CC0"/>
    <w:rsid w:val="00AA2D77"/>
    <w:rsid w:val="00AB112F"/>
    <w:rsid w:val="00AB7AD4"/>
    <w:rsid w:val="00AC0291"/>
    <w:rsid w:val="00AC02DF"/>
    <w:rsid w:val="00AC2983"/>
    <w:rsid w:val="00AC560D"/>
    <w:rsid w:val="00AC6002"/>
    <w:rsid w:val="00AD0445"/>
    <w:rsid w:val="00AD1337"/>
    <w:rsid w:val="00AD5557"/>
    <w:rsid w:val="00AD72D1"/>
    <w:rsid w:val="00AD7422"/>
    <w:rsid w:val="00AE2F7C"/>
    <w:rsid w:val="00AE5102"/>
    <w:rsid w:val="00AE530F"/>
    <w:rsid w:val="00AE5E17"/>
    <w:rsid w:val="00AE6112"/>
    <w:rsid w:val="00AE64CB"/>
    <w:rsid w:val="00AE6C6F"/>
    <w:rsid w:val="00AE74D4"/>
    <w:rsid w:val="00AE7BE8"/>
    <w:rsid w:val="00AF0497"/>
    <w:rsid w:val="00AF18FE"/>
    <w:rsid w:val="00AF779B"/>
    <w:rsid w:val="00B04336"/>
    <w:rsid w:val="00B05544"/>
    <w:rsid w:val="00B0740A"/>
    <w:rsid w:val="00B118D8"/>
    <w:rsid w:val="00B142A0"/>
    <w:rsid w:val="00B24466"/>
    <w:rsid w:val="00B24C69"/>
    <w:rsid w:val="00B26771"/>
    <w:rsid w:val="00B26BE0"/>
    <w:rsid w:val="00B31C63"/>
    <w:rsid w:val="00B32719"/>
    <w:rsid w:val="00B3598E"/>
    <w:rsid w:val="00B36E8F"/>
    <w:rsid w:val="00B3741F"/>
    <w:rsid w:val="00B40926"/>
    <w:rsid w:val="00B432B9"/>
    <w:rsid w:val="00B46994"/>
    <w:rsid w:val="00B50465"/>
    <w:rsid w:val="00B542D4"/>
    <w:rsid w:val="00B54969"/>
    <w:rsid w:val="00B54F60"/>
    <w:rsid w:val="00B60373"/>
    <w:rsid w:val="00B64D6D"/>
    <w:rsid w:val="00B67FB4"/>
    <w:rsid w:val="00B70770"/>
    <w:rsid w:val="00B707B0"/>
    <w:rsid w:val="00B70C2C"/>
    <w:rsid w:val="00B73E18"/>
    <w:rsid w:val="00B747C3"/>
    <w:rsid w:val="00B82566"/>
    <w:rsid w:val="00B84EBE"/>
    <w:rsid w:val="00B90CCA"/>
    <w:rsid w:val="00B90DD1"/>
    <w:rsid w:val="00B952DC"/>
    <w:rsid w:val="00BA18BD"/>
    <w:rsid w:val="00BA1DA5"/>
    <w:rsid w:val="00BA2963"/>
    <w:rsid w:val="00BA5828"/>
    <w:rsid w:val="00BA7A0F"/>
    <w:rsid w:val="00BB03ED"/>
    <w:rsid w:val="00BB29E9"/>
    <w:rsid w:val="00BB368C"/>
    <w:rsid w:val="00BB435D"/>
    <w:rsid w:val="00BB529B"/>
    <w:rsid w:val="00BB7DD1"/>
    <w:rsid w:val="00BC0383"/>
    <w:rsid w:val="00BC14A4"/>
    <w:rsid w:val="00BC7245"/>
    <w:rsid w:val="00BD524C"/>
    <w:rsid w:val="00BD5FDC"/>
    <w:rsid w:val="00BE06E1"/>
    <w:rsid w:val="00BE611C"/>
    <w:rsid w:val="00BF1E47"/>
    <w:rsid w:val="00BF37B7"/>
    <w:rsid w:val="00C05668"/>
    <w:rsid w:val="00C108DB"/>
    <w:rsid w:val="00C14CDC"/>
    <w:rsid w:val="00C177C8"/>
    <w:rsid w:val="00C17ADA"/>
    <w:rsid w:val="00C17BFD"/>
    <w:rsid w:val="00C2225D"/>
    <w:rsid w:val="00C246EB"/>
    <w:rsid w:val="00C260C0"/>
    <w:rsid w:val="00C266A1"/>
    <w:rsid w:val="00C269F6"/>
    <w:rsid w:val="00C2706B"/>
    <w:rsid w:val="00C30EEA"/>
    <w:rsid w:val="00C32FC7"/>
    <w:rsid w:val="00C35EC4"/>
    <w:rsid w:val="00C37AFF"/>
    <w:rsid w:val="00C40369"/>
    <w:rsid w:val="00C41FA7"/>
    <w:rsid w:val="00C420F9"/>
    <w:rsid w:val="00C42C27"/>
    <w:rsid w:val="00C44699"/>
    <w:rsid w:val="00C4553E"/>
    <w:rsid w:val="00C4559C"/>
    <w:rsid w:val="00C467DE"/>
    <w:rsid w:val="00C47400"/>
    <w:rsid w:val="00C4768E"/>
    <w:rsid w:val="00C4778A"/>
    <w:rsid w:val="00C47C86"/>
    <w:rsid w:val="00C56941"/>
    <w:rsid w:val="00C63CC6"/>
    <w:rsid w:val="00C70EE0"/>
    <w:rsid w:val="00C710EA"/>
    <w:rsid w:val="00C71F4D"/>
    <w:rsid w:val="00C73285"/>
    <w:rsid w:val="00C741BF"/>
    <w:rsid w:val="00C74339"/>
    <w:rsid w:val="00C749A6"/>
    <w:rsid w:val="00C8218B"/>
    <w:rsid w:val="00C83A99"/>
    <w:rsid w:val="00C83DF5"/>
    <w:rsid w:val="00C84719"/>
    <w:rsid w:val="00C87673"/>
    <w:rsid w:val="00C91D95"/>
    <w:rsid w:val="00C96015"/>
    <w:rsid w:val="00CA0285"/>
    <w:rsid w:val="00CA2481"/>
    <w:rsid w:val="00CA4176"/>
    <w:rsid w:val="00CA6D65"/>
    <w:rsid w:val="00CB0FEC"/>
    <w:rsid w:val="00CB1BA9"/>
    <w:rsid w:val="00CB227F"/>
    <w:rsid w:val="00CB2641"/>
    <w:rsid w:val="00CB3418"/>
    <w:rsid w:val="00CB4B5C"/>
    <w:rsid w:val="00CB5B42"/>
    <w:rsid w:val="00CB6D09"/>
    <w:rsid w:val="00CB703B"/>
    <w:rsid w:val="00CB7A19"/>
    <w:rsid w:val="00CC0CB7"/>
    <w:rsid w:val="00CC2033"/>
    <w:rsid w:val="00CC4019"/>
    <w:rsid w:val="00CC500C"/>
    <w:rsid w:val="00CC5A51"/>
    <w:rsid w:val="00CD41D1"/>
    <w:rsid w:val="00CD6B3F"/>
    <w:rsid w:val="00CD6D7E"/>
    <w:rsid w:val="00CE2201"/>
    <w:rsid w:val="00CE23B7"/>
    <w:rsid w:val="00CE5617"/>
    <w:rsid w:val="00CE67C2"/>
    <w:rsid w:val="00CF0E24"/>
    <w:rsid w:val="00CF5FA4"/>
    <w:rsid w:val="00CF64EF"/>
    <w:rsid w:val="00D02EDA"/>
    <w:rsid w:val="00D11531"/>
    <w:rsid w:val="00D143EC"/>
    <w:rsid w:val="00D14F8D"/>
    <w:rsid w:val="00D15A6A"/>
    <w:rsid w:val="00D211DB"/>
    <w:rsid w:val="00D242BB"/>
    <w:rsid w:val="00D242E1"/>
    <w:rsid w:val="00D26299"/>
    <w:rsid w:val="00D267F5"/>
    <w:rsid w:val="00D26C1D"/>
    <w:rsid w:val="00D26FE8"/>
    <w:rsid w:val="00D3083C"/>
    <w:rsid w:val="00D31BD0"/>
    <w:rsid w:val="00D31D95"/>
    <w:rsid w:val="00D3361E"/>
    <w:rsid w:val="00D3423F"/>
    <w:rsid w:val="00D4539E"/>
    <w:rsid w:val="00D47CC4"/>
    <w:rsid w:val="00D50548"/>
    <w:rsid w:val="00D50CEB"/>
    <w:rsid w:val="00D55130"/>
    <w:rsid w:val="00D569C8"/>
    <w:rsid w:val="00D575EA"/>
    <w:rsid w:val="00D628AC"/>
    <w:rsid w:val="00D628F6"/>
    <w:rsid w:val="00D64F78"/>
    <w:rsid w:val="00D65F65"/>
    <w:rsid w:val="00D7067B"/>
    <w:rsid w:val="00D70C5D"/>
    <w:rsid w:val="00D73138"/>
    <w:rsid w:val="00D73B45"/>
    <w:rsid w:val="00D75A05"/>
    <w:rsid w:val="00D75CF0"/>
    <w:rsid w:val="00D81C01"/>
    <w:rsid w:val="00D85D28"/>
    <w:rsid w:val="00D86EDF"/>
    <w:rsid w:val="00D876C9"/>
    <w:rsid w:val="00D93D53"/>
    <w:rsid w:val="00D97822"/>
    <w:rsid w:val="00DA210D"/>
    <w:rsid w:val="00DA64A4"/>
    <w:rsid w:val="00DA7D2E"/>
    <w:rsid w:val="00DB0EBE"/>
    <w:rsid w:val="00DB3FF9"/>
    <w:rsid w:val="00DB41E0"/>
    <w:rsid w:val="00DB503C"/>
    <w:rsid w:val="00DC3CCB"/>
    <w:rsid w:val="00DC3F22"/>
    <w:rsid w:val="00DD0A48"/>
    <w:rsid w:val="00DD314E"/>
    <w:rsid w:val="00DD450F"/>
    <w:rsid w:val="00DD55AC"/>
    <w:rsid w:val="00DD5F78"/>
    <w:rsid w:val="00DD7A3B"/>
    <w:rsid w:val="00DE3457"/>
    <w:rsid w:val="00DE520F"/>
    <w:rsid w:val="00DF0D59"/>
    <w:rsid w:val="00DF1610"/>
    <w:rsid w:val="00DF2A21"/>
    <w:rsid w:val="00DF3342"/>
    <w:rsid w:val="00DF58CD"/>
    <w:rsid w:val="00E00FFD"/>
    <w:rsid w:val="00E02201"/>
    <w:rsid w:val="00E03528"/>
    <w:rsid w:val="00E036DF"/>
    <w:rsid w:val="00E05A1F"/>
    <w:rsid w:val="00E07A34"/>
    <w:rsid w:val="00E07CED"/>
    <w:rsid w:val="00E1054B"/>
    <w:rsid w:val="00E10D35"/>
    <w:rsid w:val="00E1640A"/>
    <w:rsid w:val="00E2086D"/>
    <w:rsid w:val="00E2329B"/>
    <w:rsid w:val="00E236B6"/>
    <w:rsid w:val="00E236F9"/>
    <w:rsid w:val="00E240AC"/>
    <w:rsid w:val="00E2468F"/>
    <w:rsid w:val="00E2687E"/>
    <w:rsid w:val="00E26EB2"/>
    <w:rsid w:val="00E27B7F"/>
    <w:rsid w:val="00E30889"/>
    <w:rsid w:val="00E32440"/>
    <w:rsid w:val="00E350AF"/>
    <w:rsid w:val="00E35473"/>
    <w:rsid w:val="00E43805"/>
    <w:rsid w:val="00E439CE"/>
    <w:rsid w:val="00E44A2A"/>
    <w:rsid w:val="00E45530"/>
    <w:rsid w:val="00E45C1F"/>
    <w:rsid w:val="00E465C0"/>
    <w:rsid w:val="00E46E5A"/>
    <w:rsid w:val="00E50778"/>
    <w:rsid w:val="00E507A2"/>
    <w:rsid w:val="00E53331"/>
    <w:rsid w:val="00E54C03"/>
    <w:rsid w:val="00E55D46"/>
    <w:rsid w:val="00E56DC0"/>
    <w:rsid w:val="00E56F7A"/>
    <w:rsid w:val="00E5704C"/>
    <w:rsid w:val="00E60A60"/>
    <w:rsid w:val="00E632B3"/>
    <w:rsid w:val="00E64294"/>
    <w:rsid w:val="00E65990"/>
    <w:rsid w:val="00E67161"/>
    <w:rsid w:val="00E70B5F"/>
    <w:rsid w:val="00E71247"/>
    <w:rsid w:val="00E712A1"/>
    <w:rsid w:val="00E7137C"/>
    <w:rsid w:val="00E802CE"/>
    <w:rsid w:val="00E834B2"/>
    <w:rsid w:val="00E8428D"/>
    <w:rsid w:val="00E8439E"/>
    <w:rsid w:val="00E87D1A"/>
    <w:rsid w:val="00E927D8"/>
    <w:rsid w:val="00E94FA6"/>
    <w:rsid w:val="00EA0A87"/>
    <w:rsid w:val="00EA22DD"/>
    <w:rsid w:val="00EA315B"/>
    <w:rsid w:val="00EA47CE"/>
    <w:rsid w:val="00EA63FD"/>
    <w:rsid w:val="00EA6E49"/>
    <w:rsid w:val="00EB0DFB"/>
    <w:rsid w:val="00EB1ABF"/>
    <w:rsid w:val="00EB3598"/>
    <w:rsid w:val="00EB67CC"/>
    <w:rsid w:val="00EC0C0D"/>
    <w:rsid w:val="00EC1597"/>
    <w:rsid w:val="00EC246C"/>
    <w:rsid w:val="00EC56EA"/>
    <w:rsid w:val="00ED2450"/>
    <w:rsid w:val="00ED4128"/>
    <w:rsid w:val="00ED41B3"/>
    <w:rsid w:val="00ED71EC"/>
    <w:rsid w:val="00EE1D29"/>
    <w:rsid w:val="00EE2166"/>
    <w:rsid w:val="00EE2539"/>
    <w:rsid w:val="00EE2E6A"/>
    <w:rsid w:val="00EE36E2"/>
    <w:rsid w:val="00EE3AF4"/>
    <w:rsid w:val="00EE4AE0"/>
    <w:rsid w:val="00EF18E8"/>
    <w:rsid w:val="00EF2E79"/>
    <w:rsid w:val="00F008D6"/>
    <w:rsid w:val="00F00A80"/>
    <w:rsid w:val="00F02C3B"/>
    <w:rsid w:val="00F139D2"/>
    <w:rsid w:val="00F1784A"/>
    <w:rsid w:val="00F21C38"/>
    <w:rsid w:val="00F23077"/>
    <w:rsid w:val="00F31CC0"/>
    <w:rsid w:val="00F32D17"/>
    <w:rsid w:val="00F33191"/>
    <w:rsid w:val="00F36FFA"/>
    <w:rsid w:val="00F37310"/>
    <w:rsid w:val="00F41791"/>
    <w:rsid w:val="00F434D6"/>
    <w:rsid w:val="00F43D43"/>
    <w:rsid w:val="00F46525"/>
    <w:rsid w:val="00F465E2"/>
    <w:rsid w:val="00F50264"/>
    <w:rsid w:val="00F503BA"/>
    <w:rsid w:val="00F52A66"/>
    <w:rsid w:val="00F532AF"/>
    <w:rsid w:val="00F54CA7"/>
    <w:rsid w:val="00F5521E"/>
    <w:rsid w:val="00F57D76"/>
    <w:rsid w:val="00F61135"/>
    <w:rsid w:val="00F62BC3"/>
    <w:rsid w:val="00F63DDE"/>
    <w:rsid w:val="00F673E9"/>
    <w:rsid w:val="00F7058A"/>
    <w:rsid w:val="00F71159"/>
    <w:rsid w:val="00F74738"/>
    <w:rsid w:val="00F74921"/>
    <w:rsid w:val="00F74E54"/>
    <w:rsid w:val="00F7669C"/>
    <w:rsid w:val="00F80020"/>
    <w:rsid w:val="00F81C67"/>
    <w:rsid w:val="00F84ABF"/>
    <w:rsid w:val="00F85E55"/>
    <w:rsid w:val="00F908E6"/>
    <w:rsid w:val="00F9124E"/>
    <w:rsid w:val="00F9221E"/>
    <w:rsid w:val="00F92C22"/>
    <w:rsid w:val="00F94250"/>
    <w:rsid w:val="00F94FDA"/>
    <w:rsid w:val="00F95222"/>
    <w:rsid w:val="00F95B82"/>
    <w:rsid w:val="00FA0A82"/>
    <w:rsid w:val="00FA1034"/>
    <w:rsid w:val="00FA3880"/>
    <w:rsid w:val="00FA5AAD"/>
    <w:rsid w:val="00FA5EA8"/>
    <w:rsid w:val="00FA5EAB"/>
    <w:rsid w:val="00FA5EC6"/>
    <w:rsid w:val="00FA7A5A"/>
    <w:rsid w:val="00FB0080"/>
    <w:rsid w:val="00FB07B2"/>
    <w:rsid w:val="00FB1BB4"/>
    <w:rsid w:val="00FB2018"/>
    <w:rsid w:val="00FB32E6"/>
    <w:rsid w:val="00FB78CF"/>
    <w:rsid w:val="00FC2709"/>
    <w:rsid w:val="00FC7BC6"/>
    <w:rsid w:val="00FD2163"/>
    <w:rsid w:val="00FD2625"/>
    <w:rsid w:val="00FD6363"/>
    <w:rsid w:val="00FD769F"/>
    <w:rsid w:val="00FE1BB9"/>
    <w:rsid w:val="00FE2E38"/>
    <w:rsid w:val="00FE5AF7"/>
    <w:rsid w:val="00FE6493"/>
    <w:rsid w:val="00FE6D0F"/>
    <w:rsid w:val="00FE71BC"/>
    <w:rsid w:val="00FE71D0"/>
    <w:rsid w:val="00FF214A"/>
    <w:rsid w:val="00FF4EB2"/>
    <w:rsid w:val="00FF70B1"/>
    <w:rsid w:val="00FF71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9D"/>
    <w:pPr>
      <w:spacing w:after="90" w:line="256" w:lineRule="auto"/>
      <w:ind w:left="1277" w:firstLine="556"/>
      <w:jc w:val="both"/>
    </w:pPr>
    <w:rPr>
      <w:rFonts w:ascii="Times New Roman" w:eastAsia="Times New Roman" w:hAnsi="Times New Roman"/>
      <w:color w:val="000000"/>
      <w:sz w:val="28"/>
      <w:szCs w:val="22"/>
      <w:lang w:val="vi-VN" w:eastAsia="vi-VN"/>
    </w:rPr>
  </w:style>
  <w:style w:type="paragraph" w:styleId="Heading2">
    <w:name w:val="heading 2"/>
    <w:basedOn w:val="Normal"/>
    <w:next w:val="Normal"/>
    <w:link w:val="Heading2Char"/>
    <w:uiPriority w:val="9"/>
    <w:semiHidden/>
    <w:unhideWhenUsed/>
    <w:qFormat/>
    <w:rsid w:val="00D876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D45A2"/>
    <w:pPr>
      <w:spacing w:before="100" w:beforeAutospacing="1" w:after="100" w:afterAutospacing="1" w:line="240" w:lineRule="auto"/>
      <w:ind w:left="0" w:firstLine="0"/>
      <w:jc w:val="left"/>
      <w:outlineLvl w:val="2"/>
    </w:pPr>
    <w:rPr>
      <w:b/>
      <w:bCs/>
      <w:color w:val="auto"/>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03E9D"/>
    <w:rPr>
      <w:i/>
      <w:i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703E9D"/>
    <w:pPr>
      <w:spacing w:before="120" w:after="120" w:line="300" w:lineRule="auto"/>
      <w:ind w:left="0" w:firstLine="0"/>
    </w:pPr>
    <w:rPr>
      <w:rFonts w:eastAsia="Calibri"/>
      <w:color w:val="auto"/>
      <w:sz w:val="20"/>
      <w:szCs w:val="20"/>
      <w:u w:color="00000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uiPriority w:val="99"/>
    <w:qFormat/>
    <w:rsid w:val="00703E9D"/>
    <w:rPr>
      <w:rFonts w:ascii="Times New Roman" w:eastAsia="Calibri" w:hAnsi="Times New Roman" w:cs="Times New Roman"/>
      <w:sz w:val="20"/>
      <w:szCs w:val="20"/>
      <w:u w:color="000000"/>
    </w:rPr>
  </w:style>
  <w:style w:type="character" w:styleId="FootnoteReference">
    <w:name w:val="footnote reference"/>
    <w:aliases w:val="Footnote,Footnote text,Ref,de nota al pie,Footnote text + 13 pt,ftref,BearingPoint,16 Point,Superscript 6 Point,fr,Footnote Text1,f,(NECG) Footnote Reference,BVI fnr,footnote ref,10 p,Footnote + Arial,10 pt,4_,E FNZ,4_G,Footnote di,f1"/>
    <w:link w:val="FootnotetextCharChar"/>
    <w:uiPriority w:val="99"/>
    <w:unhideWhenUsed/>
    <w:qFormat/>
    <w:rsid w:val="00703E9D"/>
    <w:rPr>
      <w:vertAlign w:val="superscript"/>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rsid w:val="00703E9D"/>
    <w:pPr>
      <w:spacing w:after="160" w:line="240" w:lineRule="exact"/>
      <w:ind w:left="0" w:firstLine="0"/>
      <w:jc w:val="left"/>
    </w:pPr>
    <w:rPr>
      <w:rFonts w:ascii="Calibri" w:eastAsia="Calibri" w:hAnsi="Calibri"/>
      <w:color w:val="auto"/>
      <w:sz w:val="22"/>
      <w:vertAlign w:val="superscript"/>
      <w:lang w:val="en-GB" w:eastAsia="en-US"/>
    </w:rPr>
  </w:style>
  <w:style w:type="paragraph" w:styleId="BodyTextIndent">
    <w:name w:val="Body Text Indent"/>
    <w:basedOn w:val="Normal"/>
    <w:link w:val="BodyTextIndentChar"/>
    <w:unhideWhenUsed/>
    <w:rsid w:val="00703E9D"/>
    <w:pPr>
      <w:spacing w:after="120"/>
      <w:ind w:left="360"/>
    </w:pPr>
  </w:style>
  <w:style w:type="character" w:customStyle="1" w:styleId="BodyTextIndentChar">
    <w:name w:val="Body Text Indent Char"/>
    <w:link w:val="BodyTextIndent"/>
    <w:rsid w:val="00703E9D"/>
    <w:rPr>
      <w:rFonts w:ascii="Times New Roman" w:eastAsia="Times New Roman" w:hAnsi="Times New Roman" w:cs="Times New Roman"/>
      <w:color w:val="000000"/>
      <w:sz w:val="28"/>
      <w:lang w:val="vi-VN" w:eastAsia="vi-VN"/>
    </w:rPr>
  </w:style>
  <w:style w:type="paragraph" w:styleId="BodyText3">
    <w:name w:val="Body Text 3"/>
    <w:basedOn w:val="Normal"/>
    <w:link w:val="BodyText3Char"/>
    <w:unhideWhenUsed/>
    <w:rsid w:val="00703E9D"/>
    <w:pPr>
      <w:spacing w:after="120"/>
    </w:pPr>
    <w:rPr>
      <w:sz w:val="16"/>
      <w:szCs w:val="16"/>
    </w:rPr>
  </w:style>
  <w:style w:type="character" w:customStyle="1" w:styleId="BodyText3Char">
    <w:name w:val="Body Text 3 Char"/>
    <w:link w:val="BodyText3"/>
    <w:rsid w:val="00703E9D"/>
    <w:rPr>
      <w:rFonts w:ascii="Times New Roman" w:eastAsia="Times New Roman" w:hAnsi="Times New Roman" w:cs="Times New Roman"/>
      <w:color w:val="000000"/>
      <w:sz w:val="16"/>
      <w:szCs w:val="16"/>
      <w:lang w:val="vi-VN" w:eastAsia="vi-VN"/>
    </w:rPr>
  </w:style>
  <w:style w:type="character" w:customStyle="1" w:styleId="normalchar">
    <w:name w:val="normal__char"/>
    <w:rsid w:val="00703E9D"/>
  </w:style>
  <w:style w:type="paragraph" w:styleId="BalloonText">
    <w:name w:val="Balloon Text"/>
    <w:basedOn w:val="Normal"/>
    <w:link w:val="BalloonTextChar"/>
    <w:uiPriority w:val="99"/>
    <w:semiHidden/>
    <w:unhideWhenUsed/>
    <w:rsid w:val="006A76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7624"/>
    <w:rPr>
      <w:rFonts w:ascii="Segoe UI" w:eastAsia="Times New Roman" w:hAnsi="Segoe UI" w:cs="Segoe UI"/>
      <w:color w:val="000000"/>
      <w:sz w:val="18"/>
      <w:szCs w:val="18"/>
      <w:lang w:val="vi-VN" w:eastAsia="vi-VN"/>
    </w:rPr>
  </w:style>
  <w:style w:type="character" w:styleId="CommentReference">
    <w:name w:val="annotation reference"/>
    <w:rsid w:val="002D6EB5"/>
    <w:rPr>
      <w:sz w:val="16"/>
      <w:szCs w:val="16"/>
    </w:rPr>
  </w:style>
  <w:style w:type="paragraph" w:styleId="CommentText">
    <w:name w:val="annotation text"/>
    <w:basedOn w:val="Normal"/>
    <w:link w:val="CommentTextChar"/>
    <w:rsid w:val="002D6EB5"/>
    <w:pPr>
      <w:spacing w:after="0" w:line="240" w:lineRule="auto"/>
      <w:ind w:left="0" w:firstLine="0"/>
      <w:jc w:val="left"/>
    </w:pPr>
    <w:rPr>
      <w:rFonts w:ascii=".VnTime" w:hAnsi=".VnTime"/>
      <w:color w:val="auto"/>
      <w:sz w:val="20"/>
      <w:szCs w:val="20"/>
      <w:lang w:val="en-US" w:eastAsia="en-US"/>
    </w:rPr>
  </w:style>
  <w:style w:type="character" w:customStyle="1" w:styleId="CommentTextChar">
    <w:name w:val="Comment Text Char"/>
    <w:link w:val="CommentText"/>
    <w:rsid w:val="002D6EB5"/>
    <w:rPr>
      <w:rFonts w:ascii=".VnTime" w:eastAsia="Times New Roman" w:hAnsi=".VnTime" w:cs="Times New Roman"/>
      <w:sz w:val="20"/>
      <w:szCs w:val="20"/>
      <w:lang w:val="en-US"/>
    </w:rPr>
  </w:style>
  <w:style w:type="paragraph" w:styleId="Header">
    <w:name w:val="header"/>
    <w:basedOn w:val="Normal"/>
    <w:link w:val="HeaderChar"/>
    <w:uiPriority w:val="99"/>
    <w:unhideWhenUsed/>
    <w:rsid w:val="002F75DA"/>
    <w:pPr>
      <w:tabs>
        <w:tab w:val="center" w:pos="4513"/>
        <w:tab w:val="right" w:pos="9026"/>
      </w:tabs>
      <w:spacing w:after="0" w:line="240" w:lineRule="auto"/>
    </w:pPr>
  </w:style>
  <w:style w:type="character" w:customStyle="1" w:styleId="HeaderChar">
    <w:name w:val="Header Char"/>
    <w:link w:val="Header"/>
    <w:uiPriority w:val="99"/>
    <w:rsid w:val="002F75DA"/>
    <w:rPr>
      <w:rFonts w:ascii="Times New Roman" w:eastAsia="Times New Roman" w:hAnsi="Times New Roman" w:cs="Times New Roman"/>
      <w:color w:val="000000"/>
      <w:sz w:val="28"/>
      <w:lang w:val="vi-VN" w:eastAsia="vi-VN"/>
    </w:rPr>
  </w:style>
  <w:style w:type="paragraph" w:styleId="Footer">
    <w:name w:val="footer"/>
    <w:basedOn w:val="Normal"/>
    <w:link w:val="FooterChar"/>
    <w:uiPriority w:val="99"/>
    <w:unhideWhenUsed/>
    <w:rsid w:val="002F75DA"/>
    <w:pPr>
      <w:tabs>
        <w:tab w:val="center" w:pos="4513"/>
        <w:tab w:val="right" w:pos="9026"/>
      </w:tabs>
      <w:spacing w:after="0" w:line="240" w:lineRule="auto"/>
    </w:pPr>
  </w:style>
  <w:style w:type="character" w:customStyle="1" w:styleId="FooterChar">
    <w:name w:val="Footer Char"/>
    <w:link w:val="Footer"/>
    <w:uiPriority w:val="99"/>
    <w:rsid w:val="002F75DA"/>
    <w:rPr>
      <w:rFonts w:ascii="Times New Roman" w:eastAsia="Times New Roman" w:hAnsi="Times New Roman" w:cs="Times New Roman"/>
      <w:color w:val="000000"/>
      <w:sz w:val="28"/>
      <w:lang w:val="vi-VN" w:eastAsia="vi-VN"/>
    </w:rPr>
  </w:style>
  <w:style w:type="paragraph" w:styleId="ListParagraph">
    <w:name w:val="List Paragraph"/>
    <w:basedOn w:val="Normal"/>
    <w:uiPriority w:val="34"/>
    <w:qFormat/>
    <w:rsid w:val="00716A70"/>
    <w:pPr>
      <w:ind w:left="720"/>
      <w:contextualSpacing/>
    </w:pPr>
  </w:style>
  <w:style w:type="paragraph" w:customStyle="1" w:styleId="ContentStyle">
    <w:name w:val="ContentStyle"/>
    <w:basedOn w:val="Normal"/>
    <w:link w:val="ContentStyleChar"/>
    <w:rsid w:val="00A72D64"/>
    <w:pPr>
      <w:spacing w:after="0" w:line="240" w:lineRule="auto"/>
      <w:ind w:left="0" w:firstLine="567"/>
    </w:pPr>
    <w:rPr>
      <w:rFonts w:eastAsia="Calibri"/>
      <w:color w:val="0000FF"/>
      <w:sz w:val="26"/>
      <w:szCs w:val="26"/>
      <w:lang w:val="en-US" w:eastAsia="en-US"/>
    </w:rPr>
  </w:style>
  <w:style w:type="character" w:customStyle="1" w:styleId="ContentStyleChar">
    <w:name w:val="ContentStyle Char"/>
    <w:link w:val="ContentStyle"/>
    <w:rsid w:val="00A72D64"/>
    <w:rPr>
      <w:rFonts w:ascii="Times New Roman" w:hAnsi="Times New Roman" w:cs="Times New Roman"/>
      <w:color w:val="0000FF"/>
      <w:sz w:val="26"/>
      <w:szCs w:val="26"/>
      <w:lang w:val="en-US"/>
    </w:rPr>
  </w:style>
  <w:style w:type="paragraph" w:styleId="CommentSubject">
    <w:name w:val="annotation subject"/>
    <w:basedOn w:val="CommentText"/>
    <w:next w:val="CommentText"/>
    <w:link w:val="CommentSubjectChar"/>
    <w:uiPriority w:val="99"/>
    <w:semiHidden/>
    <w:unhideWhenUsed/>
    <w:rsid w:val="00D50CEB"/>
    <w:pPr>
      <w:spacing w:after="90"/>
      <w:ind w:left="1277" w:firstLine="556"/>
      <w:jc w:val="both"/>
    </w:pPr>
    <w:rPr>
      <w:rFonts w:ascii="Times New Roman" w:hAnsi="Times New Roman"/>
      <w:b/>
      <w:bCs/>
      <w:color w:val="000000"/>
      <w:lang w:val="vi-VN" w:eastAsia="vi-VN"/>
    </w:rPr>
  </w:style>
  <w:style w:type="character" w:customStyle="1" w:styleId="CommentSubjectChar">
    <w:name w:val="Comment Subject Char"/>
    <w:link w:val="CommentSubject"/>
    <w:uiPriority w:val="99"/>
    <w:semiHidden/>
    <w:rsid w:val="00D50CEB"/>
    <w:rPr>
      <w:rFonts w:ascii="Times New Roman" w:eastAsia="Times New Roman" w:hAnsi="Times New Roman" w:cs="Times New Roman"/>
      <w:b/>
      <w:bCs/>
      <w:color w:val="000000"/>
      <w:sz w:val="20"/>
      <w:szCs w:val="20"/>
      <w:lang w:val="vi-VN" w:eastAsia="vi-VN"/>
    </w:rPr>
  </w:style>
  <w:style w:type="paragraph" w:styleId="NormalWeb">
    <w:name w:val="Normal (Web)"/>
    <w:basedOn w:val="Normal"/>
    <w:uiPriority w:val="99"/>
    <w:unhideWhenUsed/>
    <w:rsid w:val="00FA7A5A"/>
    <w:pPr>
      <w:spacing w:before="100" w:beforeAutospacing="1" w:after="100" w:afterAutospacing="1" w:line="240" w:lineRule="auto"/>
      <w:ind w:left="0" w:firstLine="0"/>
      <w:jc w:val="left"/>
    </w:pPr>
    <w:rPr>
      <w:color w:val="auto"/>
      <w:sz w:val="24"/>
      <w:szCs w:val="24"/>
      <w:lang w:val="en-US" w:eastAsia="en-US"/>
    </w:rPr>
  </w:style>
  <w:style w:type="character" w:customStyle="1" w:styleId="Heading3Char">
    <w:name w:val="Heading 3 Char"/>
    <w:basedOn w:val="DefaultParagraphFont"/>
    <w:link w:val="Heading3"/>
    <w:uiPriority w:val="9"/>
    <w:rsid w:val="000D45A2"/>
    <w:rPr>
      <w:rFonts w:ascii="Times New Roman" w:eastAsia="Times New Roman" w:hAnsi="Times New Roman"/>
      <w:b/>
      <w:bCs/>
      <w:sz w:val="27"/>
      <w:szCs w:val="27"/>
      <w:lang w:val="en-GB" w:eastAsia="en-GB"/>
    </w:rPr>
  </w:style>
  <w:style w:type="paragraph" w:customStyle="1" w:styleId="CharCharCharCharCharChar1CharCharCharCharCharCharChar">
    <w:name w:val="Char Char Char Char Char Char1 Char Char Char Char Char Char Char"/>
    <w:basedOn w:val="Normal"/>
    <w:rsid w:val="00E07CED"/>
    <w:pPr>
      <w:spacing w:after="160" w:line="240" w:lineRule="exact"/>
      <w:ind w:left="0" w:firstLine="0"/>
      <w:jc w:val="left"/>
    </w:pPr>
    <w:rPr>
      <w:rFonts w:ascii="Verdana" w:eastAsia="MS Mincho" w:hAnsi="Verdana"/>
      <w:color w:val="auto"/>
      <w:sz w:val="20"/>
      <w:szCs w:val="20"/>
      <w:lang w:val="en-US" w:eastAsia="en-US"/>
    </w:rPr>
  </w:style>
  <w:style w:type="paragraph" w:customStyle="1" w:styleId="bodytextindent-p">
    <w:name w:val="bodytextindent-p"/>
    <w:basedOn w:val="Normal"/>
    <w:rsid w:val="0075265A"/>
    <w:pPr>
      <w:spacing w:before="100" w:beforeAutospacing="1" w:after="100" w:afterAutospacing="1" w:line="240" w:lineRule="auto"/>
      <w:ind w:left="0" w:firstLine="0"/>
      <w:jc w:val="left"/>
    </w:pPr>
    <w:rPr>
      <w:color w:val="auto"/>
      <w:sz w:val="24"/>
      <w:szCs w:val="24"/>
      <w:lang w:val="en-US" w:eastAsia="en-US"/>
    </w:rPr>
  </w:style>
  <w:style w:type="character" w:customStyle="1" w:styleId="Heading2Char">
    <w:name w:val="Heading 2 Char"/>
    <w:basedOn w:val="DefaultParagraphFont"/>
    <w:link w:val="Heading2"/>
    <w:uiPriority w:val="9"/>
    <w:semiHidden/>
    <w:rsid w:val="00D876C9"/>
    <w:rPr>
      <w:rFonts w:asciiTheme="majorHAnsi" w:eastAsiaTheme="majorEastAsia" w:hAnsiTheme="majorHAnsi" w:cstheme="majorBidi"/>
      <w:color w:val="2E74B5" w:themeColor="accent1" w:themeShade="BF"/>
      <w:sz w:val="26"/>
      <w:szCs w:val="26"/>
      <w:lang w:val="vi-VN" w:eastAsia="vi-VN"/>
    </w:rPr>
  </w:style>
  <w:style w:type="table" w:styleId="TableGrid">
    <w:name w:val="Table Grid"/>
    <w:basedOn w:val="TableNormal"/>
    <w:uiPriority w:val="39"/>
    <w:rsid w:val="00C74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56A24"/>
    <w:pPr>
      <w:spacing w:after="120"/>
    </w:pPr>
  </w:style>
  <w:style w:type="character" w:customStyle="1" w:styleId="BodyTextChar">
    <w:name w:val="Body Text Char"/>
    <w:basedOn w:val="DefaultParagraphFont"/>
    <w:link w:val="BodyText"/>
    <w:uiPriority w:val="99"/>
    <w:semiHidden/>
    <w:rsid w:val="00256A24"/>
    <w:rPr>
      <w:rFonts w:ascii="Times New Roman" w:eastAsia="Times New Roman" w:hAnsi="Times New Roman"/>
      <w:color w:val="000000"/>
      <w:sz w:val="28"/>
      <w:szCs w:val="22"/>
      <w:lang w:val="vi-VN" w:eastAsia="vi-VN"/>
    </w:rPr>
  </w:style>
  <w:style w:type="character" w:customStyle="1" w:styleId="fontstyle01">
    <w:name w:val="fontstyle01"/>
    <w:rsid w:val="009D196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9D"/>
    <w:pPr>
      <w:spacing w:after="90" w:line="256" w:lineRule="auto"/>
      <w:ind w:left="1277" w:firstLine="556"/>
      <w:jc w:val="both"/>
    </w:pPr>
    <w:rPr>
      <w:rFonts w:ascii="Times New Roman" w:eastAsia="Times New Roman" w:hAnsi="Times New Roman"/>
      <w:color w:val="000000"/>
      <w:sz w:val="28"/>
      <w:szCs w:val="22"/>
      <w:lang w:val="vi-VN" w:eastAsia="vi-VN"/>
    </w:rPr>
  </w:style>
  <w:style w:type="paragraph" w:styleId="Heading2">
    <w:name w:val="heading 2"/>
    <w:basedOn w:val="Normal"/>
    <w:next w:val="Normal"/>
    <w:link w:val="Heading2Char"/>
    <w:uiPriority w:val="9"/>
    <w:semiHidden/>
    <w:unhideWhenUsed/>
    <w:qFormat/>
    <w:rsid w:val="00D876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D45A2"/>
    <w:pPr>
      <w:spacing w:before="100" w:beforeAutospacing="1" w:after="100" w:afterAutospacing="1" w:line="240" w:lineRule="auto"/>
      <w:ind w:left="0" w:firstLine="0"/>
      <w:jc w:val="left"/>
      <w:outlineLvl w:val="2"/>
    </w:pPr>
    <w:rPr>
      <w:b/>
      <w:bCs/>
      <w:color w:val="auto"/>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03E9D"/>
    <w:rPr>
      <w:i/>
      <w:i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703E9D"/>
    <w:pPr>
      <w:spacing w:before="120" w:after="120" w:line="300" w:lineRule="auto"/>
      <w:ind w:left="0" w:firstLine="0"/>
    </w:pPr>
    <w:rPr>
      <w:rFonts w:eastAsia="Calibri"/>
      <w:color w:val="auto"/>
      <w:sz w:val="20"/>
      <w:szCs w:val="20"/>
      <w:u w:color="00000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uiPriority w:val="99"/>
    <w:qFormat/>
    <w:rsid w:val="00703E9D"/>
    <w:rPr>
      <w:rFonts w:ascii="Times New Roman" w:eastAsia="Calibri" w:hAnsi="Times New Roman" w:cs="Times New Roman"/>
      <w:sz w:val="20"/>
      <w:szCs w:val="20"/>
      <w:u w:color="000000"/>
    </w:rPr>
  </w:style>
  <w:style w:type="character" w:styleId="FootnoteReference">
    <w:name w:val="footnote reference"/>
    <w:aliases w:val="Footnote,Footnote text,Ref,de nota al pie,Footnote text + 13 pt,ftref,BearingPoint,16 Point,Superscript 6 Point,fr,Footnote Text1,f,(NECG) Footnote Reference,BVI fnr,footnote ref,10 p,Footnote + Arial,10 pt,4_,E FNZ,4_G,Footnote di,f1"/>
    <w:link w:val="FootnotetextCharChar"/>
    <w:uiPriority w:val="99"/>
    <w:unhideWhenUsed/>
    <w:qFormat/>
    <w:rsid w:val="00703E9D"/>
    <w:rPr>
      <w:vertAlign w:val="superscript"/>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rsid w:val="00703E9D"/>
    <w:pPr>
      <w:spacing w:after="160" w:line="240" w:lineRule="exact"/>
      <w:ind w:left="0" w:firstLine="0"/>
      <w:jc w:val="left"/>
    </w:pPr>
    <w:rPr>
      <w:rFonts w:ascii="Calibri" w:eastAsia="Calibri" w:hAnsi="Calibri"/>
      <w:color w:val="auto"/>
      <w:sz w:val="22"/>
      <w:vertAlign w:val="superscript"/>
      <w:lang w:val="en-GB" w:eastAsia="en-US"/>
    </w:rPr>
  </w:style>
  <w:style w:type="paragraph" w:styleId="BodyTextIndent">
    <w:name w:val="Body Text Indent"/>
    <w:basedOn w:val="Normal"/>
    <w:link w:val="BodyTextIndentChar"/>
    <w:unhideWhenUsed/>
    <w:rsid w:val="00703E9D"/>
    <w:pPr>
      <w:spacing w:after="120"/>
      <w:ind w:left="360"/>
    </w:pPr>
  </w:style>
  <w:style w:type="character" w:customStyle="1" w:styleId="BodyTextIndentChar">
    <w:name w:val="Body Text Indent Char"/>
    <w:link w:val="BodyTextIndent"/>
    <w:rsid w:val="00703E9D"/>
    <w:rPr>
      <w:rFonts w:ascii="Times New Roman" w:eastAsia="Times New Roman" w:hAnsi="Times New Roman" w:cs="Times New Roman"/>
      <w:color w:val="000000"/>
      <w:sz w:val="28"/>
      <w:lang w:val="vi-VN" w:eastAsia="vi-VN"/>
    </w:rPr>
  </w:style>
  <w:style w:type="paragraph" w:styleId="BodyText3">
    <w:name w:val="Body Text 3"/>
    <w:basedOn w:val="Normal"/>
    <w:link w:val="BodyText3Char"/>
    <w:unhideWhenUsed/>
    <w:rsid w:val="00703E9D"/>
    <w:pPr>
      <w:spacing w:after="120"/>
    </w:pPr>
    <w:rPr>
      <w:sz w:val="16"/>
      <w:szCs w:val="16"/>
    </w:rPr>
  </w:style>
  <w:style w:type="character" w:customStyle="1" w:styleId="BodyText3Char">
    <w:name w:val="Body Text 3 Char"/>
    <w:link w:val="BodyText3"/>
    <w:rsid w:val="00703E9D"/>
    <w:rPr>
      <w:rFonts w:ascii="Times New Roman" w:eastAsia="Times New Roman" w:hAnsi="Times New Roman" w:cs="Times New Roman"/>
      <w:color w:val="000000"/>
      <w:sz w:val="16"/>
      <w:szCs w:val="16"/>
      <w:lang w:val="vi-VN" w:eastAsia="vi-VN"/>
    </w:rPr>
  </w:style>
  <w:style w:type="character" w:customStyle="1" w:styleId="normalchar">
    <w:name w:val="normal__char"/>
    <w:rsid w:val="00703E9D"/>
  </w:style>
  <w:style w:type="paragraph" w:styleId="BalloonText">
    <w:name w:val="Balloon Text"/>
    <w:basedOn w:val="Normal"/>
    <w:link w:val="BalloonTextChar"/>
    <w:uiPriority w:val="99"/>
    <w:semiHidden/>
    <w:unhideWhenUsed/>
    <w:rsid w:val="006A76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7624"/>
    <w:rPr>
      <w:rFonts w:ascii="Segoe UI" w:eastAsia="Times New Roman" w:hAnsi="Segoe UI" w:cs="Segoe UI"/>
      <w:color w:val="000000"/>
      <w:sz w:val="18"/>
      <w:szCs w:val="18"/>
      <w:lang w:val="vi-VN" w:eastAsia="vi-VN"/>
    </w:rPr>
  </w:style>
  <w:style w:type="character" w:styleId="CommentReference">
    <w:name w:val="annotation reference"/>
    <w:rsid w:val="002D6EB5"/>
    <w:rPr>
      <w:sz w:val="16"/>
      <w:szCs w:val="16"/>
    </w:rPr>
  </w:style>
  <w:style w:type="paragraph" w:styleId="CommentText">
    <w:name w:val="annotation text"/>
    <w:basedOn w:val="Normal"/>
    <w:link w:val="CommentTextChar"/>
    <w:rsid w:val="002D6EB5"/>
    <w:pPr>
      <w:spacing w:after="0" w:line="240" w:lineRule="auto"/>
      <w:ind w:left="0" w:firstLine="0"/>
      <w:jc w:val="left"/>
    </w:pPr>
    <w:rPr>
      <w:rFonts w:ascii=".VnTime" w:hAnsi=".VnTime"/>
      <w:color w:val="auto"/>
      <w:sz w:val="20"/>
      <w:szCs w:val="20"/>
      <w:lang w:val="en-US" w:eastAsia="en-US"/>
    </w:rPr>
  </w:style>
  <w:style w:type="character" w:customStyle="1" w:styleId="CommentTextChar">
    <w:name w:val="Comment Text Char"/>
    <w:link w:val="CommentText"/>
    <w:rsid w:val="002D6EB5"/>
    <w:rPr>
      <w:rFonts w:ascii=".VnTime" w:eastAsia="Times New Roman" w:hAnsi=".VnTime" w:cs="Times New Roman"/>
      <w:sz w:val="20"/>
      <w:szCs w:val="20"/>
      <w:lang w:val="en-US"/>
    </w:rPr>
  </w:style>
  <w:style w:type="paragraph" w:styleId="Header">
    <w:name w:val="header"/>
    <w:basedOn w:val="Normal"/>
    <w:link w:val="HeaderChar"/>
    <w:uiPriority w:val="99"/>
    <w:unhideWhenUsed/>
    <w:rsid w:val="002F75DA"/>
    <w:pPr>
      <w:tabs>
        <w:tab w:val="center" w:pos="4513"/>
        <w:tab w:val="right" w:pos="9026"/>
      </w:tabs>
      <w:spacing w:after="0" w:line="240" w:lineRule="auto"/>
    </w:pPr>
  </w:style>
  <w:style w:type="character" w:customStyle="1" w:styleId="HeaderChar">
    <w:name w:val="Header Char"/>
    <w:link w:val="Header"/>
    <w:uiPriority w:val="99"/>
    <w:rsid w:val="002F75DA"/>
    <w:rPr>
      <w:rFonts w:ascii="Times New Roman" w:eastAsia="Times New Roman" w:hAnsi="Times New Roman" w:cs="Times New Roman"/>
      <w:color w:val="000000"/>
      <w:sz w:val="28"/>
      <w:lang w:val="vi-VN" w:eastAsia="vi-VN"/>
    </w:rPr>
  </w:style>
  <w:style w:type="paragraph" w:styleId="Footer">
    <w:name w:val="footer"/>
    <w:basedOn w:val="Normal"/>
    <w:link w:val="FooterChar"/>
    <w:uiPriority w:val="99"/>
    <w:unhideWhenUsed/>
    <w:rsid w:val="002F75DA"/>
    <w:pPr>
      <w:tabs>
        <w:tab w:val="center" w:pos="4513"/>
        <w:tab w:val="right" w:pos="9026"/>
      </w:tabs>
      <w:spacing w:after="0" w:line="240" w:lineRule="auto"/>
    </w:pPr>
  </w:style>
  <w:style w:type="character" w:customStyle="1" w:styleId="FooterChar">
    <w:name w:val="Footer Char"/>
    <w:link w:val="Footer"/>
    <w:uiPriority w:val="99"/>
    <w:rsid w:val="002F75DA"/>
    <w:rPr>
      <w:rFonts w:ascii="Times New Roman" w:eastAsia="Times New Roman" w:hAnsi="Times New Roman" w:cs="Times New Roman"/>
      <w:color w:val="000000"/>
      <w:sz w:val="28"/>
      <w:lang w:val="vi-VN" w:eastAsia="vi-VN"/>
    </w:rPr>
  </w:style>
  <w:style w:type="paragraph" w:styleId="ListParagraph">
    <w:name w:val="List Paragraph"/>
    <w:basedOn w:val="Normal"/>
    <w:uiPriority w:val="34"/>
    <w:qFormat/>
    <w:rsid w:val="00716A70"/>
    <w:pPr>
      <w:ind w:left="720"/>
      <w:contextualSpacing/>
    </w:pPr>
  </w:style>
  <w:style w:type="paragraph" w:customStyle="1" w:styleId="ContentStyle">
    <w:name w:val="ContentStyle"/>
    <w:basedOn w:val="Normal"/>
    <w:link w:val="ContentStyleChar"/>
    <w:rsid w:val="00A72D64"/>
    <w:pPr>
      <w:spacing w:after="0" w:line="240" w:lineRule="auto"/>
      <w:ind w:left="0" w:firstLine="567"/>
    </w:pPr>
    <w:rPr>
      <w:rFonts w:eastAsia="Calibri"/>
      <w:color w:val="0000FF"/>
      <w:sz w:val="26"/>
      <w:szCs w:val="26"/>
      <w:lang w:val="en-US" w:eastAsia="en-US"/>
    </w:rPr>
  </w:style>
  <w:style w:type="character" w:customStyle="1" w:styleId="ContentStyleChar">
    <w:name w:val="ContentStyle Char"/>
    <w:link w:val="ContentStyle"/>
    <w:rsid w:val="00A72D64"/>
    <w:rPr>
      <w:rFonts w:ascii="Times New Roman" w:hAnsi="Times New Roman" w:cs="Times New Roman"/>
      <w:color w:val="0000FF"/>
      <w:sz w:val="26"/>
      <w:szCs w:val="26"/>
      <w:lang w:val="en-US"/>
    </w:rPr>
  </w:style>
  <w:style w:type="paragraph" w:styleId="CommentSubject">
    <w:name w:val="annotation subject"/>
    <w:basedOn w:val="CommentText"/>
    <w:next w:val="CommentText"/>
    <w:link w:val="CommentSubjectChar"/>
    <w:uiPriority w:val="99"/>
    <w:semiHidden/>
    <w:unhideWhenUsed/>
    <w:rsid w:val="00D50CEB"/>
    <w:pPr>
      <w:spacing w:after="90"/>
      <w:ind w:left="1277" w:firstLine="556"/>
      <w:jc w:val="both"/>
    </w:pPr>
    <w:rPr>
      <w:rFonts w:ascii="Times New Roman" w:hAnsi="Times New Roman"/>
      <w:b/>
      <w:bCs/>
      <w:color w:val="000000"/>
      <w:lang w:val="vi-VN" w:eastAsia="vi-VN"/>
    </w:rPr>
  </w:style>
  <w:style w:type="character" w:customStyle="1" w:styleId="CommentSubjectChar">
    <w:name w:val="Comment Subject Char"/>
    <w:link w:val="CommentSubject"/>
    <w:uiPriority w:val="99"/>
    <w:semiHidden/>
    <w:rsid w:val="00D50CEB"/>
    <w:rPr>
      <w:rFonts w:ascii="Times New Roman" w:eastAsia="Times New Roman" w:hAnsi="Times New Roman" w:cs="Times New Roman"/>
      <w:b/>
      <w:bCs/>
      <w:color w:val="000000"/>
      <w:sz w:val="20"/>
      <w:szCs w:val="20"/>
      <w:lang w:val="vi-VN" w:eastAsia="vi-VN"/>
    </w:rPr>
  </w:style>
  <w:style w:type="paragraph" w:styleId="NormalWeb">
    <w:name w:val="Normal (Web)"/>
    <w:basedOn w:val="Normal"/>
    <w:uiPriority w:val="99"/>
    <w:unhideWhenUsed/>
    <w:rsid w:val="00FA7A5A"/>
    <w:pPr>
      <w:spacing w:before="100" w:beforeAutospacing="1" w:after="100" w:afterAutospacing="1" w:line="240" w:lineRule="auto"/>
      <w:ind w:left="0" w:firstLine="0"/>
      <w:jc w:val="left"/>
    </w:pPr>
    <w:rPr>
      <w:color w:val="auto"/>
      <w:sz w:val="24"/>
      <w:szCs w:val="24"/>
      <w:lang w:val="en-US" w:eastAsia="en-US"/>
    </w:rPr>
  </w:style>
  <w:style w:type="character" w:customStyle="1" w:styleId="Heading3Char">
    <w:name w:val="Heading 3 Char"/>
    <w:basedOn w:val="DefaultParagraphFont"/>
    <w:link w:val="Heading3"/>
    <w:uiPriority w:val="9"/>
    <w:rsid w:val="000D45A2"/>
    <w:rPr>
      <w:rFonts w:ascii="Times New Roman" w:eastAsia="Times New Roman" w:hAnsi="Times New Roman"/>
      <w:b/>
      <w:bCs/>
      <w:sz w:val="27"/>
      <w:szCs w:val="27"/>
      <w:lang w:val="en-GB" w:eastAsia="en-GB"/>
    </w:rPr>
  </w:style>
  <w:style w:type="paragraph" w:customStyle="1" w:styleId="CharCharCharCharCharChar1CharCharCharCharCharCharChar">
    <w:name w:val="Char Char Char Char Char Char1 Char Char Char Char Char Char Char"/>
    <w:basedOn w:val="Normal"/>
    <w:rsid w:val="00E07CED"/>
    <w:pPr>
      <w:spacing w:after="160" w:line="240" w:lineRule="exact"/>
      <w:ind w:left="0" w:firstLine="0"/>
      <w:jc w:val="left"/>
    </w:pPr>
    <w:rPr>
      <w:rFonts w:ascii="Verdana" w:eastAsia="MS Mincho" w:hAnsi="Verdana"/>
      <w:color w:val="auto"/>
      <w:sz w:val="20"/>
      <w:szCs w:val="20"/>
      <w:lang w:val="en-US" w:eastAsia="en-US"/>
    </w:rPr>
  </w:style>
  <w:style w:type="paragraph" w:customStyle="1" w:styleId="bodytextindent-p">
    <w:name w:val="bodytextindent-p"/>
    <w:basedOn w:val="Normal"/>
    <w:rsid w:val="0075265A"/>
    <w:pPr>
      <w:spacing w:before="100" w:beforeAutospacing="1" w:after="100" w:afterAutospacing="1" w:line="240" w:lineRule="auto"/>
      <w:ind w:left="0" w:firstLine="0"/>
      <w:jc w:val="left"/>
    </w:pPr>
    <w:rPr>
      <w:color w:val="auto"/>
      <w:sz w:val="24"/>
      <w:szCs w:val="24"/>
      <w:lang w:val="en-US" w:eastAsia="en-US"/>
    </w:rPr>
  </w:style>
  <w:style w:type="character" w:customStyle="1" w:styleId="Heading2Char">
    <w:name w:val="Heading 2 Char"/>
    <w:basedOn w:val="DefaultParagraphFont"/>
    <w:link w:val="Heading2"/>
    <w:uiPriority w:val="9"/>
    <w:semiHidden/>
    <w:rsid w:val="00D876C9"/>
    <w:rPr>
      <w:rFonts w:asciiTheme="majorHAnsi" w:eastAsiaTheme="majorEastAsia" w:hAnsiTheme="majorHAnsi" w:cstheme="majorBidi"/>
      <w:color w:val="2E74B5" w:themeColor="accent1" w:themeShade="BF"/>
      <w:sz w:val="26"/>
      <w:szCs w:val="26"/>
      <w:lang w:val="vi-VN" w:eastAsia="vi-VN"/>
    </w:rPr>
  </w:style>
  <w:style w:type="table" w:styleId="TableGrid">
    <w:name w:val="Table Grid"/>
    <w:basedOn w:val="TableNormal"/>
    <w:uiPriority w:val="39"/>
    <w:rsid w:val="00C74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56A24"/>
    <w:pPr>
      <w:spacing w:after="120"/>
    </w:pPr>
  </w:style>
  <w:style w:type="character" w:customStyle="1" w:styleId="BodyTextChar">
    <w:name w:val="Body Text Char"/>
    <w:basedOn w:val="DefaultParagraphFont"/>
    <w:link w:val="BodyText"/>
    <w:uiPriority w:val="99"/>
    <w:semiHidden/>
    <w:rsid w:val="00256A24"/>
    <w:rPr>
      <w:rFonts w:ascii="Times New Roman" w:eastAsia="Times New Roman" w:hAnsi="Times New Roman"/>
      <w:color w:val="000000"/>
      <w:sz w:val="28"/>
      <w:szCs w:val="22"/>
      <w:lang w:val="vi-VN" w:eastAsia="vi-VN"/>
    </w:rPr>
  </w:style>
  <w:style w:type="character" w:customStyle="1" w:styleId="fontstyle01">
    <w:name w:val="fontstyle01"/>
    <w:rsid w:val="009D196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7173">
      <w:bodyDiv w:val="1"/>
      <w:marLeft w:val="0"/>
      <w:marRight w:val="0"/>
      <w:marTop w:val="0"/>
      <w:marBottom w:val="0"/>
      <w:divBdr>
        <w:top w:val="none" w:sz="0" w:space="0" w:color="auto"/>
        <w:left w:val="none" w:sz="0" w:space="0" w:color="auto"/>
        <w:bottom w:val="none" w:sz="0" w:space="0" w:color="auto"/>
        <w:right w:val="none" w:sz="0" w:space="0" w:color="auto"/>
      </w:divBdr>
    </w:div>
    <w:div w:id="298191832">
      <w:bodyDiv w:val="1"/>
      <w:marLeft w:val="0"/>
      <w:marRight w:val="0"/>
      <w:marTop w:val="0"/>
      <w:marBottom w:val="0"/>
      <w:divBdr>
        <w:top w:val="none" w:sz="0" w:space="0" w:color="auto"/>
        <w:left w:val="none" w:sz="0" w:space="0" w:color="auto"/>
        <w:bottom w:val="none" w:sz="0" w:space="0" w:color="auto"/>
        <w:right w:val="none" w:sz="0" w:space="0" w:color="auto"/>
      </w:divBdr>
    </w:div>
    <w:div w:id="12095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1A3B-25F4-4FF0-994C-BEA7391A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Van Chien</dc:creator>
  <cp:lastModifiedBy>Admin</cp:lastModifiedBy>
  <cp:revision>28</cp:revision>
  <cp:lastPrinted>2026-01-11T10:43:00Z</cp:lastPrinted>
  <dcterms:created xsi:type="dcterms:W3CDTF">2026-01-10T03:43:00Z</dcterms:created>
  <dcterms:modified xsi:type="dcterms:W3CDTF">2026-01-11T11:01:00Z</dcterms:modified>
</cp:coreProperties>
</file>